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1544" w14:textId="03BACDDB" w:rsidR="00060E91" w:rsidRPr="00BF7E23" w:rsidRDefault="00A73EB8">
      <w:pPr>
        <w:pStyle w:val="Brdtekst"/>
        <w:jc w:val="center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 xml:space="preserve">Sejladsbestemmelser til </w:t>
      </w:r>
      <w:proofErr w:type="spellStart"/>
      <w:r w:rsidR="00060E91" w:rsidRPr="00BF7E23">
        <w:rPr>
          <w:rFonts w:cs="Times New Roman"/>
          <w:u w:val="single"/>
        </w:rPr>
        <w:t>cruisingsejlads</w:t>
      </w:r>
      <w:proofErr w:type="spellEnd"/>
      <w:r w:rsidR="00B76B47">
        <w:rPr>
          <w:rFonts w:cs="Times New Roman"/>
          <w:u w:val="single"/>
        </w:rPr>
        <w:t xml:space="preserve">, </w:t>
      </w:r>
      <w:r w:rsidR="00060E91" w:rsidRPr="00BF7E23">
        <w:rPr>
          <w:rFonts w:cs="Times New Roman"/>
          <w:u w:val="single"/>
        </w:rPr>
        <w:t>20</w:t>
      </w:r>
      <w:r w:rsidR="000776D3" w:rsidRPr="00BF7E23">
        <w:rPr>
          <w:rFonts w:cs="Times New Roman"/>
          <w:u w:val="single"/>
        </w:rPr>
        <w:t>2</w:t>
      </w:r>
      <w:r w:rsidR="00613FD5">
        <w:rPr>
          <w:rFonts w:cs="Times New Roman"/>
          <w:u w:val="single"/>
        </w:rPr>
        <w:t>4</w:t>
      </w:r>
    </w:p>
    <w:p w14:paraId="7A228001" w14:textId="77777777" w:rsidR="00060E91" w:rsidRPr="00BF7E23" w:rsidRDefault="00060E91">
      <w:pPr>
        <w:rPr>
          <w:rFonts w:cs="Times New Roman"/>
        </w:rPr>
      </w:pPr>
    </w:p>
    <w:p w14:paraId="41999526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</w:p>
    <w:p w14:paraId="3BFBB376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Regler</w:t>
      </w:r>
    </w:p>
    <w:p w14:paraId="42209BD8" w14:textId="6A00568D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Der sejles efter gældende søvejsregler</w:t>
      </w:r>
      <w:r w:rsidR="00A73EB8" w:rsidRPr="00BF7E23">
        <w:rPr>
          <w:rFonts w:cs="Times New Roman"/>
        </w:rPr>
        <w:t>, og der skal altid bæres hæk</w:t>
      </w:r>
      <w:r w:rsidRPr="00BF7E23">
        <w:rPr>
          <w:rFonts w:cs="Times New Roman"/>
        </w:rPr>
        <w:t>flag under sejladsen.</w:t>
      </w:r>
    </w:p>
    <w:p w14:paraId="78078F79" w14:textId="630FA6FA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Spiler og </w:t>
      </w:r>
      <w:proofErr w:type="spellStart"/>
      <w:r w:rsidRPr="00BF7E23">
        <w:rPr>
          <w:rFonts w:cs="Times New Roman"/>
        </w:rPr>
        <w:t>genakker</w:t>
      </w:r>
      <w:proofErr w:type="spellEnd"/>
      <w:r w:rsidRPr="00BF7E23">
        <w:rPr>
          <w:rFonts w:cs="Times New Roman"/>
        </w:rPr>
        <w:t xml:space="preserve"> er</w:t>
      </w:r>
      <w:r w:rsidR="00846DC3" w:rsidRPr="00BF7E23">
        <w:rPr>
          <w:rFonts w:cs="Times New Roman"/>
        </w:rPr>
        <w:t xml:space="preserve"> kun </w:t>
      </w:r>
      <w:r w:rsidRPr="00BF7E23">
        <w:rPr>
          <w:rFonts w:cs="Times New Roman"/>
        </w:rPr>
        <w:t>tilladt</w:t>
      </w:r>
      <w:r w:rsidR="00A73EB8" w:rsidRPr="00BF7E23">
        <w:rPr>
          <w:rFonts w:cs="Times New Roman"/>
        </w:rPr>
        <w:t>,</w:t>
      </w:r>
      <w:r w:rsidRPr="00BF7E23">
        <w:rPr>
          <w:rFonts w:cs="Times New Roman"/>
        </w:rPr>
        <w:t xml:space="preserve"> </w:t>
      </w:r>
      <w:r w:rsidR="006C15B8" w:rsidRPr="00BF7E23">
        <w:rPr>
          <w:rFonts w:cs="Times New Roman"/>
        </w:rPr>
        <w:t>hvis</w:t>
      </w:r>
      <w:r w:rsidR="00421658" w:rsidRPr="00BF7E23">
        <w:rPr>
          <w:rFonts w:cs="Times New Roman"/>
        </w:rPr>
        <w:t xml:space="preserve"> det er oplyst ved </w:t>
      </w:r>
      <w:r w:rsidR="00A65E3E" w:rsidRPr="00BF7E23">
        <w:rPr>
          <w:rFonts w:cs="Times New Roman"/>
        </w:rPr>
        <w:t>tilmeldingen</w:t>
      </w:r>
      <w:r w:rsidR="006F660E" w:rsidRPr="00BF7E23">
        <w:rPr>
          <w:rFonts w:cs="Times New Roman"/>
        </w:rPr>
        <w:t xml:space="preserve">, </w:t>
      </w:r>
      <w:r w:rsidR="006C15B8" w:rsidRPr="00BF7E23">
        <w:rPr>
          <w:rFonts w:cs="Times New Roman"/>
        </w:rPr>
        <w:t>at man ønsker at anvende disse</w:t>
      </w:r>
      <w:r w:rsidR="00A73EB8" w:rsidRPr="00BF7E23">
        <w:rPr>
          <w:rFonts w:cs="Times New Roman"/>
        </w:rPr>
        <w:t>,</w:t>
      </w:r>
      <w:r w:rsidRPr="00BF7E23">
        <w:rPr>
          <w:rFonts w:cs="Times New Roman"/>
        </w:rPr>
        <w:t xml:space="preserve"> således at</w:t>
      </w:r>
      <w:r w:rsidR="008F6CFD" w:rsidRPr="00BF7E23">
        <w:rPr>
          <w:rFonts w:cs="Times New Roman"/>
        </w:rPr>
        <w:t xml:space="preserve"> vi ved mål</w:t>
      </w:r>
      <w:r w:rsidR="00656E72" w:rsidRPr="00BF7E23">
        <w:rPr>
          <w:rFonts w:cs="Times New Roman"/>
        </w:rPr>
        <w:t>tildel</w:t>
      </w:r>
      <w:r w:rsidR="005B2A8F" w:rsidRPr="00BF7E23">
        <w:rPr>
          <w:rFonts w:cs="Times New Roman"/>
        </w:rPr>
        <w:t xml:space="preserve">ingen </w:t>
      </w:r>
      <w:r w:rsidRPr="00BF7E23">
        <w:rPr>
          <w:rFonts w:cs="Times New Roman"/>
        </w:rPr>
        <w:t>kan tage højde for dette.</w:t>
      </w:r>
    </w:p>
    <w:p w14:paraId="55180546" w14:textId="77777777" w:rsidR="00060E91" w:rsidRPr="00BF7E23" w:rsidRDefault="00060E91" w:rsidP="00775575">
      <w:pPr>
        <w:jc w:val="both"/>
        <w:rPr>
          <w:rFonts w:cs="Times New Roman"/>
        </w:rPr>
      </w:pPr>
    </w:p>
    <w:p w14:paraId="158F3310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Målregel</w:t>
      </w:r>
    </w:p>
    <w:p w14:paraId="31A69E1E" w14:textId="77C093F2" w:rsidR="00060E91" w:rsidRPr="00BF7E23" w:rsidRDefault="00A73EB8" w:rsidP="00775575">
      <w:pPr>
        <w:jc w:val="both"/>
        <w:rPr>
          <w:rFonts w:cs="Times New Roman"/>
        </w:rPr>
      </w:pPr>
      <w:proofErr w:type="spellStart"/>
      <w:r w:rsidRPr="00BF7E23">
        <w:rPr>
          <w:rFonts w:cs="Times New Roman"/>
        </w:rPr>
        <w:t>Målerbrev</w:t>
      </w:r>
      <w:proofErr w:type="spellEnd"/>
      <w:r w:rsidRPr="00BF7E23">
        <w:rPr>
          <w:rFonts w:cs="Times New Roman"/>
        </w:rPr>
        <w:t xml:space="preserve"> er ikke krævet</w:t>
      </w:r>
      <w:r w:rsidR="00060E91" w:rsidRPr="00BF7E23">
        <w:rPr>
          <w:rFonts w:cs="Times New Roman"/>
        </w:rPr>
        <w:t>.</w:t>
      </w:r>
    </w:p>
    <w:p w14:paraId="600CAC4E" w14:textId="0B3A0830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Kapsejladsudvalget tildeler båden</w:t>
      </w:r>
      <w:r w:rsidR="00A73EB8" w:rsidRPr="00BF7E23">
        <w:rPr>
          <w:rFonts w:cs="Times New Roman"/>
        </w:rPr>
        <w:t>e</w:t>
      </w:r>
      <w:r w:rsidRPr="00BF7E23">
        <w:rPr>
          <w:rFonts w:cs="Times New Roman"/>
        </w:rPr>
        <w:t xml:space="preserve"> </w:t>
      </w:r>
      <w:r w:rsidR="00CB2153" w:rsidRPr="00BF7E23">
        <w:rPr>
          <w:rFonts w:cs="Times New Roman"/>
        </w:rPr>
        <w:t xml:space="preserve">et </w:t>
      </w:r>
      <w:r w:rsidR="00A73EB8" w:rsidRPr="00BF7E23">
        <w:rPr>
          <w:rFonts w:cs="Times New Roman"/>
        </w:rPr>
        <w:t>handicap</w:t>
      </w:r>
      <w:r w:rsidRPr="00BF7E23">
        <w:rPr>
          <w:rFonts w:cs="Times New Roman"/>
        </w:rPr>
        <w:t>mål</w:t>
      </w:r>
      <w:r w:rsidR="00A73EB8" w:rsidRPr="00BF7E23">
        <w:rPr>
          <w:rFonts w:cs="Times New Roman"/>
        </w:rPr>
        <w:t xml:space="preserve"> baseret på</w:t>
      </w:r>
      <w:r w:rsidRPr="00BF7E23">
        <w:rPr>
          <w:rFonts w:cs="Times New Roman"/>
        </w:rPr>
        <w:t xml:space="preserve"> </w:t>
      </w:r>
      <w:r w:rsidR="00A73EB8" w:rsidRPr="00BF7E23">
        <w:rPr>
          <w:rFonts w:cs="Times New Roman"/>
        </w:rPr>
        <w:t xml:space="preserve">mål for </w:t>
      </w:r>
      <w:r w:rsidRPr="00BF7E23">
        <w:rPr>
          <w:rFonts w:cs="Times New Roman"/>
        </w:rPr>
        <w:t>lignende bådtyper</w:t>
      </w:r>
      <w:r w:rsidR="00A73EB8" w:rsidRPr="00BF7E23">
        <w:rPr>
          <w:rFonts w:cs="Times New Roman"/>
        </w:rPr>
        <w:t>,</w:t>
      </w:r>
      <w:r w:rsidRPr="00BF7E23">
        <w:rPr>
          <w:rFonts w:cs="Times New Roman"/>
        </w:rPr>
        <w:t xml:space="preserve"> som er registreret hos Dansk Sejlunion. Da alle i </w:t>
      </w:r>
      <w:r w:rsidR="0055544C" w:rsidRPr="00BF7E23">
        <w:rPr>
          <w:rFonts w:cs="Times New Roman"/>
        </w:rPr>
        <w:t>cruising</w:t>
      </w:r>
      <w:r w:rsidR="00C44530">
        <w:rPr>
          <w:rFonts w:cs="Times New Roman"/>
        </w:rPr>
        <w:t xml:space="preserve"> </w:t>
      </w:r>
      <w:r w:rsidR="0055544C" w:rsidRPr="00BF7E23">
        <w:rPr>
          <w:rFonts w:cs="Times New Roman"/>
        </w:rPr>
        <w:t xml:space="preserve">sejladserne </w:t>
      </w:r>
      <w:r w:rsidRPr="00BF7E23">
        <w:rPr>
          <w:rFonts w:cs="Times New Roman"/>
        </w:rPr>
        <w:t>skal have mulighed for at vinde</w:t>
      </w:r>
      <w:r w:rsidR="00A73EB8" w:rsidRPr="00BF7E23">
        <w:rPr>
          <w:rFonts w:cs="Times New Roman"/>
        </w:rPr>
        <w:t>, kan kapsejladsudvalget ændre</w:t>
      </w:r>
      <w:r w:rsidRPr="00BF7E23">
        <w:rPr>
          <w:rFonts w:cs="Times New Roman"/>
        </w:rPr>
        <w:t xml:space="preserve"> de tildelte mål når som helst. </w:t>
      </w:r>
    </w:p>
    <w:p w14:paraId="1567F907" w14:textId="77777777" w:rsidR="00F97CB6" w:rsidRPr="00BF7E23" w:rsidRDefault="00F97CB6" w:rsidP="00775575">
      <w:pPr>
        <w:pStyle w:val="Overskrift1"/>
        <w:jc w:val="both"/>
        <w:rPr>
          <w:rFonts w:cs="Times New Roman"/>
          <w:u w:val="single"/>
        </w:rPr>
      </w:pPr>
    </w:p>
    <w:p w14:paraId="2452432B" w14:textId="6E88E938" w:rsidR="00F97CB6" w:rsidRPr="00BF7E23" w:rsidRDefault="00F97CB6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Dommer</w:t>
      </w:r>
    </w:p>
    <w:p w14:paraId="02E7A05E" w14:textId="605BDE2F" w:rsidR="00F97CB6" w:rsidRDefault="00F97CB6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Per K</w:t>
      </w:r>
      <w:r w:rsidR="00100087" w:rsidRPr="00BF7E23">
        <w:rPr>
          <w:rFonts w:cs="Times New Roman"/>
        </w:rPr>
        <w:t>ock</w:t>
      </w:r>
    </w:p>
    <w:p w14:paraId="3F6799D3" w14:textId="04850AF3" w:rsidR="0099332C" w:rsidRDefault="0099332C" w:rsidP="00775575">
      <w:pPr>
        <w:jc w:val="both"/>
        <w:rPr>
          <w:rFonts w:cs="Times New Roman"/>
        </w:rPr>
      </w:pPr>
    </w:p>
    <w:p w14:paraId="4A052ECE" w14:textId="77777777" w:rsidR="00985D69" w:rsidRDefault="00985D69" w:rsidP="00775575">
      <w:pPr>
        <w:jc w:val="both"/>
        <w:rPr>
          <w:rFonts w:cs="Times New Roman"/>
          <w:b/>
          <w:bCs/>
          <w:u w:val="single"/>
        </w:rPr>
      </w:pPr>
      <w:r w:rsidRPr="00C37F68">
        <w:rPr>
          <w:rFonts w:cs="Times New Roman"/>
          <w:b/>
          <w:bCs/>
          <w:u w:val="single"/>
        </w:rPr>
        <w:t>Skippermøde</w:t>
      </w:r>
    </w:p>
    <w:p w14:paraId="43E16037" w14:textId="2A06ED1D" w:rsidR="00985D69" w:rsidRDefault="00985D69" w:rsidP="00775575">
      <w:pPr>
        <w:jc w:val="both"/>
        <w:rPr>
          <w:rFonts w:cs="Times New Roman"/>
        </w:rPr>
      </w:pPr>
      <w:r w:rsidRPr="00060C17">
        <w:rPr>
          <w:rFonts w:cs="Times New Roman"/>
        </w:rPr>
        <w:t xml:space="preserve">Afholdes tirsdag, den </w:t>
      </w:r>
      <w:r w:rsidR="00B45FC0">
        <w:rPr>
          <w:rFonts w:cs="Times New Roman"/>
        </w:rPr>
        <w:t>30</w:t>
      </w:r>
      <w:r w:rsidRPr="00060C17">
        <w:rPr>
          <w:rFonts w:cs="Times New Roman"/>
        </w:rPr>
        <w:t xml:space="preserve">. april </w:t>
      </w:r>
      <w:proofErr w:type="spellStart"/>
      <w:r w:rsidRPr="00060C17">
        <w:rPr>
          <w:rFonts w:cs="Times New Roman"/>
        </w:rPr>
        <w:t>kl</w:t>
      </w:r>
      <w:proofErr w:type="spellEnd"/>
      <w:r w:rsidRPr="00060C17">
        <w:rPr>
          <w:rFonts w:cs="Times New Roman"/>
        </w:rPr>
        <w:t xml:space="preserve"> 19.00 i </w:t>
      </w:r>
      <w:proofErr w:type="spellStart"/>
      <w:r w:rsidRPr="00060C17">
        <w:rPr>
          <w:rFonts w:cs="Times New Roman"/>
        </w:rPr>
        <w:t>FD´s</w:t>
      </w:r>
      <w:proofErr w:type="spellEnd"/>
      <w:r w:rsidRPr="00060C17">
        <w:rPr>
          <w:rFonts w:cs="Times New Roman"/>
        </w:rPr>
        <w:t xml:space="preserve"> klubhus</w:t>
      </w:r>
      <w:r>
        <w:rPr>
          <w:rFonts w:cs="Times New Roman"/>
        </w:rPr>
        <w:t>, hvor sejladsbestemmelser gennemgås.</w:t>
      </w:r>
    </w:p>
    <w:p w14:paraId="3834ED7B" w14:textId="77777777" w:rsidR="00985D69" w:rsidRDefault="00985D69" w:rsidP="00775575">
      <w:pPr>
        <w:jc w:val="both"/>
        <w:rPr>
          <w:rFonts w:cs="Times New Roman"/>
        </w:rPr>
      </w:pPr>
    </w:p>
    <w:p w14:paraId="618756CE" w14:textId="77777777" w:rsidR="00985D69" w:rsidRDefault="00985D69" w:rsidP="00775575">
      <w:pPr>
        <w:jc w:val="both"/>
        <w:rPr>
          <w:rFonts w:cs="Times New Roman"/>
          <w:b/>
          <w:bCs/>
          <w:u w:val="single"/>
        </w:rPr>
      </w:pPr>
      <w:r w:rsidRPr="00A43714">
        <w:rPr>
          <w:rFonts w:cs="Times New Roman"/>
          <w:b/>
          <w:bCs/>
          <w:u w:val="single"/>
        </w:rPr>
        <w:t>Tilmelding</w:t>
      </w:r>
      <w:r>
        <w:rPr>
          <w:rFonts w:cs="Times New Roman"/>
          <w:b/>
          <w:bCs/>
          <w:u w:val="single"/>
        </w:rPr>
        <w:t xml:space="preserve"> og betaling</w:t>
      </w:r>
    </w:p>
    <w:p w14:paraId="201A15D9" w14:textId="77777777" w:rsidR="00985D69" w:rsidRDefault="00985D69" w:rsidP="00775575">
      <w:pPr>
        <w:jc w:val="both"/>
        <w:rPr>
          <w:rFonts w:cs="Times New Roman"/>
        </w:rPr>
      </w:pPr>
      <w:r w:rsidRPr="00C812DD">
        <w:rPr>
          <w:rFonts w:cs="Times New Roman"/>
        </w:rPr>
        <w:t xml:space="preserve">Deltagergebyret er kr. 300.- pr. båd for både forårs- og efterårssæson. Betaling foretages via </w:t>
      </w:r>
      <w:proofErr w:type="spellStart"/>
      <w:r w:rsidRPr="00C812DD">
        <w:rPr>
          <w:rFonts w:cs="Times New Roman"/>
        </w:rPr>
        <w:t>MinForening</w:t>
      </w:r>
      <w:proofErr w:type="spellEnd"/>
      <w:r w:rsidRPr="00C812DD">
        <w:rPr>
          <w:rFonts w:cs="Times New Roman"/>
        </w:rPr>
        <w:t xml:space="preserve">, samtidig med din tilmelding på </w:t>
      </w:r>
      <w:r>
        <w:rPr>
          <w:rFonts w:cs="Times New Roman"/>
        </w:rPr>
        <w:t>følgende</w:t>
      </w:r>
      <w:r w:rsidRPr="00C812DD">
        <w:rPr>
          <w:rFonts w:cs="Times New Roman"/>
        </w:rPr>
        <w:t xml:space="preserve"> link</w:t>
      </w:r>
      <w:r>
        <w:rPr>
          <w:rFonts w:cs="Times New Roman"/>
        </w:rPr>
        <w:t>:</w:t>
      </w:r>
    </w:p>
    <w:p w14:paraId="23C4E6B9" w14:textId="77777777" w:rsidR="00985D69" w:rsidRPr="00852C46" w:rsidRDefault="005B618A" w:rsidP="00775575">
      <w:pPr>
        <w:jc w:val="both"/>
        <w:rPr>
          <w:rFonts w:cs="Times New Roman"/>
          <w:b/>
          <w:bCs/>
        </w:rPr>
      </w:pPr>
      <w:hyperlink r:id="rId7" w:history="1">
        <w:r w:rsidR="00985D69" w:rsidRPr="00852C46">
          <w:rPr>
            <w:rStyle w:val="Hyperlink"/>
            <w:b/>
            <w:bCs/>
          </w:rPr>
          <w:t>http://www.frederikssundsejlklub.dk/aftenkapsejlads</w:t>
        </w:r>
      </w:hyperlink>
    </w:p>
    <w:p w14:paraId="53D40639" w14:textId="77777777" w:rsidR="00985D69" w:rsidRDefault="00985D69" w:rsidP="00775575">
      <w:pPr>
        <w:jc w:val="both"/>
        <w:rPr>
          <w:rFonts w:cs="Times New Roman"/>
        </w:rPr>
      </w:pPr>
    </w:p>
    <w:p w14:paraId="07FF8955" w14:textId="77777777" w:rsidR="00985D69" w:rsidRDefault="00985D69" w:rsidP="00775575">
      <w:pPr>
        <w:jc w:val="both"/>
        <w:rPr>
          <w:rFonts w:cs="Times New Roman"/>
        </w:rPr>
      </w:pPr>
      <w:r>
        <w:rPr>
          <w:rFonts w:cs="Times New Roman"/>
        </w:rPr>
        <w:t>Både skal være tilmeldte og have betalt deltagergebyr for at deltage.</w:t>
      </w:r>
    </w:p>
    <w:p w14:paraId="3AEA1C51" w14:textId="77777777" w:rsidR="00D12EDF" w:rsidRPr="00BF7E23" w:rsidRDefault="00D12EDF" w:rsidP="00775575">
      <w:pPr>
        <w:pStyle w:val="Overskrift1"/>
        <w:jc w:val="both"/>
        <w:rPr>
          <w:rFonts w:cs="Times New Roman"/>
          <w:u w:val="single"/>
        </w:rPr>
      </w:pPr>
    </w:p>
    <w:p w14:paraId="49605686" w14:textId="6F9ED1F8" w:rsidR="00D12EDF" w:rsidRPr="00BF7E23" w:rsidRDefault="00D12EDF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Antal starter og løbssammensætning</w:t>
      </w:r>
    </w:p>
    <w:p w14:paraId="1E43E266" w14:textId="0F9960A9" w:rsidR="00436736" w:rsidRPr="00BF7E23" w:rsidRDefault="001D3C19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Afhængig af </w:t>
      </w:r>
      <w:r w:rsidR="008D094C" w:rsidRPr="00BF7E23">
        <w:rPr>
          <w:rFonts w:cs="Times New Roman"/>
        </w:rPr>
        <w:t xml:space="preserve">antallet af </w:t>
      </w:r>
      <w:r w:rsidR="00086014" w:rsidRPr="00BF7E23">
        <w:rPr>
          <w:rFonts w:cs="Times New Roman"/>
        </w:rPr>
        <w:t>tilmeldte både</w:t>
      </w:r>
      <w:r w:rsidR="006E3C9F" w:rsidRPr="00BF7E23">
        <w:rPr>
          <w:rFonts w:cs="Times New Roman"/>
        </w:rPr>
        <w:t xml:space="preserve">, </w:t>
      </w:r>
      <w:r w:rsidR="00E11B90" w:rsidRPr="00BF7E23">
        <w:rPr>
          <w:rFonts w:cs="Times New Roman"/>
        </w:rPr>
        <w:t xml:space="preserve">kan der være </w:t>
      </w:r>
      <w:r w:rsidR="007D0FCC" w:rsidRPr="00BF7E23">
        <w:rPr>
          <w:rFonts w:cs="Times New Roman"/>
        </w:rPr>
        <w:t xml:space="preserve">flere </w:t>
      </w:r>
      <w:r w:rsidR="00712F88" w:rsidRPr="00BF7E23">
        <w:rPr>
          <w:rFonts w:cs="Times New Roman"/>
        </w:rPr>
        <w:t>starttidspunkter</w:t>
      </w:r>
      <w:r w:rsidR="007D0FCC" w:rsidRPr="00BF7E23">
        <w:rPr>
          <w:rFonts w:cs="Times New Roman"/>
        </w:rPr>
        <w:t>.</w:t>
      </w:r>
    </w:p>
    <w:p w14:paraId="3B0B1D3A" w14:textId="748AA9D4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 </w:t>
      </w:r>
    </w:p>
    <w:p w14:paraId="346D0AFE" w14:textId="1C136E8D" w:rsidR="00060E91" w:rsidRPr="00BF7E23" w:rsidRDefault="00060E91" w:rsidP="00775575">
      <w:pPr>
        <w:jc w:val="both"/>
        <w:rPr>
          <w:rFonts w:cs="Times New Roman"/>
          <w:b/>
          <w:bCs/>
          <w:u w:val="single"/>
        </w:rPr>
      </w:pPr>
      <w:r w:rsidRPr="00BF7E23">
        <w:rPr>
          <w:rFonts w:cs="Times New Roman"/>
          <w:b/>
          <w:bCs/>
          <w:u w:val="single"/>
        </w:rPr>
        <w:t>Planlagte sejladser:</w:t>
      </w:r>
    </w:p>
    <w:p w14:paraId="2E2C314A" w14:textId="5FB92862" w:rsidR="001456D1" w:rsidRPr="00BF7E23" w:rsidRDefault="001456D1" w:rsidP="00775575">
      <w:pPr>
        <w:jc w:val="both"/>
        <w:rPr>
          <w:rFonts w:cs="Times New Roman"/>
          <w:b/>
          <w:bCs/>
          <w:u w:val="single"/>
        </w:rPr>
      </w:pPr>
      <w:r w:rsidRPr="00BF7E23">
        <w:rPr>
          <w:rFonts w:cs="Times New Roman"/>
          <w:b/>
          <w:bCs/>
          <w:u w:val="single"/>
        </w:rPr>
        <w:t>Forår</w:t>
      </w:r>
      <w:r w:rsidR="00F93092">
        <w:rPr>
          <w:rFonts w:cs="Times New Roman"/>
          <w:b/>
          <w:bCs/>
          <w:u w:val="single"/>
        </w:rPr>
        <w:t xml:space="preserve">: </w:t>
      </w:r>
    </w:p>
    <w:p w14:paraId="6CF8FACE" w14:textId="631AE577" w:rsidR="001456D1" w:rsidRPr="00D85676" w:rsidRDefault="004C058A" w:rsidP="00775575">
      <w:pPr>
        <w:jc w:val="both"/>
        <w:rPr>
          <w:rFonts w:cs="Times New Roman"/>
          <w:bCs/>
        </w:rPr>
      </w:pPr>
      <w:r w:rsidRPr="00D85676">
        <w:rPr>
          <w:rFonts w:cs="Times New Roman"/>
          <w:bCs/>
        </w:rPr>
        <w:t xml:space="preserve">Hver </w:t>
      </w:r>
      <w:r w:rsidR="00D10ADC" w:rsidRPr="00D85676">
        <w:rPr>
          <w:rFonts w:cs="Times New Roman"/>
          <w:bCs/>
        </w:rPr>
        <w:t xml:space="preserve">tirsdag </w:t>
      </w:r>
      <w:r w:rsidR="00712F88" w:rsidRPr="00D85676">
        <w:rPr>
          <w:rFonts w:cs="Times New Roman"/>
          <w:bCs/>
        </w:rPr>
        <w:t>i</w:t>
      </w:r>
      <w:r w:rsidR="00D10ADC" w:rsidRPr="00D85676">
        <w:rPr>
          <w:rFonts w:cs="Times New Roman"/>
          <w:bCs/>
        </w:rPr>
        <w:t xml:space="preserve"> perioden </w:t>
      </w:r>
      <w:r w:rsidR="00B45FC0">
        <w:rPr>
          <w:rFonts w:cs="Times New Roman"/>
          <w:bCs/>
        </w:rPr>
        <w:t>7</w:t>
      </w:r>
      <w:r w:rsidR="00D10ADC" w:rsidRPr="00D85676">
        <w:rPr>
          <w:rFonts w:cs="Times New Roman"/>
          <w:bCs/>
        </w:rPr>
        <w:t>.maj</w:t>
      </w:r>
      <w:r w:rsidR="00F0141B" w:rsidRPr="00D85676">
        <w:rPr>
          <w:rFonts w:cs="Times New Roman"/>
          <w:bCs/>
        </w:rPr>
        <w:t xml:space="preserve"> – 2</w:t>
      </w:r>
      <w:r w:rsidR="00F964A2">
        <w:rPr>
          <w:rFonts w:cs="Times New Roman"/>
          <w:bCs/>
        </w:rPr>
        <w:t>5</w:t>
      </w:r>
      <w:r w:rsidR="00F0141B" w:rsidRPr="00D85676">
        <w:rPr>
          <w:rFonts w:cs="Times New Roman"/>
          <w:bCs/>
        </w:rPr>
        <w:t xml:space="preserve">. </w:t>
      </w:r>
      <w:r w:rsidR="00712F88" w:rsidRPr="00D85676">
        <w:rPr>
          <w:rFonts w:cs="Times New Roman"/>
          <w:bCs/>
        </w:rPr>
        <w:t>juni</w:t>
      </w:r>
      <w:r w:rsidR="00F0141B" w:rsidRPr="00D85676">
        <w:rPr>
          <w:rFonts w:cs="Times New Roman"/>
          <w:bCs/>
        </w:rPr>
        <w:t xml:space="preserve"> </w:t>
      </w:r>
      <w:r w:rsidR="002A1FE7" w:rsidRPr="00D85676">
        <w:rPr>
          <w:rFonts w:cs="Times New Roman"/>
          <w:bCs/>
        </w:rPr>
        <w:t xml:space="preserve">1. start </w:t>
      </w:r>
      <w:proofErr w:type="spellStart"/>
      <w:r w:rsidR="002A1FE7" w:rsidRPr="00D85676">
        <w:rPr>
          <w:rFonts w:cs="Times New Roman"/>
          <w:bCs/>
        </w:rPr>
        <w:t>kl</w:t>
      </w:r>
      <w:proofErr w:type="spellEnd"/>
      <w:r w:rsidR="002A1FE7" w:rsidRPr="00D85676">
        <w:rPr>
          <w:rFonts w:cs="Times New Roman"/>
          <w:bCs/>
        </w:rPr>
        <w:t xml:space="preserve"> 19.00 </w:t>
      </w:r>
    </w:p>
    <w:p w14:paraId="2A39BF38" w14:textId="0C072A86" w:rsidR="00207390" w:rsidRPr="00D85676" w:rsidRDefault="00207390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Første sejlads i </w:t>
      </w:r>
      <w:r w:rsidR="00712F88" w:rsidRPr="00D85676">
        <w:rPr>
          <w:rFonts w:cs="Times New Roman"/>
        </w:rPr>
        <w:t>maj er</w:t>
      </w:r>
      <w:r w:rsidRPr="00D85676">
        <w:rPr>
          <w:rFonts w:cs="Times New Roman"/>
        </w:rPr>
        <w:t xml:space="preserve"> TUNE-UP som ikke indgår i pointberegningen.</w:t>
      </w:r>
    </w:p>
    <w:p w14:paraId="269CC029" w14:textId="77777777" w:rsidR="00FC5B57" w:rsidRPr="00D85676" w:rsidRDefault="00FC5B57" w:rsidP="00775575">
      <w:pPr>
        <w:jc w:val="both"/>
        <w:rPr>
          <w:rFonts w:cs="Times New Roman"/>
        </w:rPr>
      </w:pPr>
    </w:p>
    <w:p w14:paraId="068D763E" w14:textId="7D0562C4" w:rsidR="004F452C" w:rsidRPr="00D85676" w:rsidRDefault="004F452C" w:rsidP="00775575">
      <w:pPr>
        <w:jc w:val="both"/>
        <w:rPr>
          <w:rFonts w:cs="Times New Roman"/>
          <w:bCs/>
        </w:rPr>
      </w:pPr>
      <w:r w:rsidRPr="00F93092">
        <w:rPr>
          <w:rFonts w:cs="Times New Roman"/>
          <w:b/>
          <w:bCs/>
          <w:u w:val="single"/>
        </w:rPr>
        <w:t>Efterår</w:t>
      </w:r>
      <w:r w:rsidRPr="00F93092">
        <w:rPr>
          <w:rFonts w:cs="Times New Roman"/>
          <w:b/>
          <w:bCs/>
        </w:rPr>
        <w:t>:</w:t>
      </w:r>
      <w:r w:rsidRPr="00D85676">
        <w:rPr>
          <w:rFonts w:cs="Times New Roman"/>
        </w:rPr>
        <w:t xml:space="preserve"> Hver tirsdag i perioden </w:t>
      </w:r>
      <w:r w:rsidR="00AE1DE0">
        <w:rPr>
          <w:rFonts w:cs="Times New Roman"/>
        </w:rPr>
        <w:t>13</w:t>
      </w:r>
      <w:r w:rsidR="002611A8" w:rsidRPr="00D85676">
        <w:rPr>
          <w:rFonts w:cs="Times New Roman"/>
        </w:rPr>
        <w:t>.</w:t>
      </w:r>
      <w:r w:rsidRPr="00D85676">
        <w:rPr>
          <w:rFonts w:cs="Times New Roman"/>
        </w:rPr>
        <w:t xml:space="preserve"> august – </w:t>
      </w:r>
      <w:r w:rsidR="00705D60" w:rsidRPr="00D85676">
        <w:rPr>
          <w:rFonts w:cs="Times New Roman"/>
        </w:rPr>
        <w:t>2</w:t>
      </w:r>
      <w:r w:rsidR="007B3BA7">
        <w:rPr>
          <w:rFonts w:cs="Times New Roman"/>
        </w:rPr>
        <w:t>4</w:t>
      </w:r>
      <w:r w:rsidR="002611A8" w:rsidRPr="00D85676">
        <w:rPr>
          <w:rFonts w:cs="Times New Roman"/>
        </w:rPr>
        <w:t>.</w:t>
      </w:r>
      <w:r w:rsidRPr="00D85676">
        <w:rPr>
          <w:rFonts w:cs="Times New Roman"/>
        </w:rPr>
        <w:t xml:space="preserve"> september. 1. start kl. 19:00, </w:t>
      </w:r>
      <w:r w:rsidRPr="00D85676">
        <w:rPr>
          <w:rFonts w:cs="Times New Roman"/>
          <w:b/>
          <w:bCs/>
        </w:rPr>
        <w:t>dog kl. 18:00 i september på grund af mørke</w:t>
      </w:r>
      <w:r w:rsidRPr="00D85676">
        <w:rPr>
          <w:rFonts w:cs="Times New Roman"/>
          <w:bCs/>
        </w:rPr>
        <w:t xml:space="preserve"> – første gang den </w:t>
      </w:r>
      <w:r w:rsidR="00A5355B">
        <w:rPr>
          <w:rFonts w:cs="Times New Roman"/>
          <w:bCs/>
        </w:rPr>
        <w:t>3</w:t>
      </w:r>
      <w:r w:rsidRPr="00D85676">
        <w:rPr>
          <w:rFonts w:cs="Times New Roman"/>
          <w:bCs/>
        </w:rPr>
        <w:t>. september.</w:t>
      </w:r>
    </w:p>
    <w:p w14:paraId="3F431005" w14:textId="73BD2EB7" w:rsidR="00060E91" w:rsidRPr="00D85676" w:rsidRDefault="00060E91" w:rsidP="00775575">
      <w:pPr>
        <w:jc w:val="both"/>
        <w:rPr>
          <w:rFonts w:cs="Times New Roman"/>
        </w:rPr>
      </w:pPr>
    </w:p>
    <w:p w14:paraId="36FF8AA1" w14:textId="77777777" w:rsidR="00E81F70" w:rsidRPr="00D85676" w:rsidRDefault="00E81F70" w:rsidP="00775575">
      <w:pPr>
        <w:jc w:val="both"/>
        <w:rPr>
          <w:rFonts w:cs="Times New Roman"/>
        </w:rPr>
      </w:pPr>
      <w:r w:rsidRPr="00D85676">
        <w:rPr>
          <w:rFonts w:cs="Times New Roman"/>
          <w:bCs/>
        </w:rPr>
        <w:t>Ved målgang efter lanternetændingstiden, er der pligt til at belyse sejlmærke, så dommeren kan identificere båden. Både, der ikke kan identificeres på grund af mørke, vil ikke blive taget i mål.</w:t>
      </w:r>
    </w:p>
    <w:p w14:paraId="0476033B" w14:textId="77777777" w:rsidR="00E81F70" w:rsidRPr="00D85676" w:rsidRDefault="00E81F70" w:rsidP="00775575">
      <w:pPr>
        <w:jc w:val="both"/>
        <w:rPr>
          <w:rFonts w:cs="Times New Roman"/>
        </w:rPr>
      </w:pPr>
    </w:p>
    <w:p w14:paraId="3E669F83" w14:textId="77777777" w:rsidR="00E81F70" w:rsidRPr="00D85676" w:rsidRDefault="00E81F70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Baner</w:t>
      </w:r>
    </w:p>
    <w:p w14:paraId="4B0AD9AE" w14:textId="5D4CA33E" w:rsidR="00213CEF" w:rsidRPr="00D85676" w:rsidRDefault="00213CEF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>Afhængig af vindretningen kan der vælges forskellige baner. Banevalg og omsejlingsretning til den pågældende sejlads signaleres fra dommerbåden med skilt</w:t>
      </w:r>
      <w:r w:rsidR="00E1433B">
        <w:rPr>
          <w:rFonts w:cs="Times New Roman"/>
        </w:rPr>
        <w:t>e</w:t>
      </w:r>
      <w:r w:rsidRPr="00D85676">
        <w:rPr>
          <w:rFonts w:cs="Times New Roman"/>
        </w:rPr>
        <w:t xml:space="preserve"> påtrykt bøjenumre</w:t>
      </w:r>
      <w:r w:rsidR="00E1433B">
        <w:rPr>
          <w:rFonts w:cs="Times New Roman"/>
        </w:rPr>
        <w:t>,</w:t>
      </w:r>
      <w:r w:rsidRPr="00D85676">
        <w:rPr>
          <w:rFonts w:cs="Times New Roman"/>
        </w:rPr>
        <w:t xml:space="preserve"> flag for omsejlingsretning</w:t>
      </w:r>
      <w:r w:rsidR="00E1433B">
        <w:rPr>
          <w:rFonts w:cs="Times New Roman"/>
        </w:rPr>
        <w:t xml:space="preserve"> og talstander</w:t>
      </w:r>
      <w:r w:rsidRPr="00D85676">
        <w:rPr>
          <w:rFonts w:cs="Times New Roman"/>
        </w:rPr>
        <w:t>. Se bøjenumre på banekort.</w:t>
      </w:r>
    </w:p>
    <w:p w14:paraId="7A4DB921" w14:textId="13235ADE" w:rsidR="00213CEF" w:rsidRDefault="00213CEF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>Dagens bane skrives også ud på Facebook ”Kapsejlads Frederikssund” umiddelbart før start.</w:t>
      </w:r>
    </w:p>
    <w:p w14:paraId="4E61AFD1" w14:textId="14A2D579" w:rsidR="000D4F7B" w:rsidRDefault="000D4F7B" w:rsidP="00775575">
      <w:pPr>
        <w:jc w:val="both"/>
        <w:rPr>
          <w:rFonts w:cs="Times New Roman"/>
        </w:rPr>
      </w:pPr>
    </w:p>
    <w:p w14:paraId="3D6CDE6E" w14:textId="77777777" w:rsidR="000D4F7B" w:rsidRPr="00B76B47" w:rsidRDefault="000D4F7B" w:rsidP="000D4F7B">
      <w:pPr>
        <w:jc w:val="both"/>
        <w:rPr>
          <w:rFonts w:cs="Times New Roman"/>
        </w:rPr>
      </w:pPr>
      <w:r w:rsidRPr="00B76B47">
        <w:rPr>
          <w:rFonts w:cs="Times New Roman"/>
        </w:rPr>
        <w:t>OBS Bøje 6 er en gate med to bøjer, der omsejles fra syd mod nord mellem bøjerne. Deltagende både kan selv vælge hvilken gate bøje, der rundes.</w:t>
      </w:r>
    </w:p>
    <w:p w14:paraId="0191467E" w14:textId="656F4415" w:rsidR="008136B1" w:rsidRDefault="008136B1" w:rsidP="00775575">
      <w:pPr>
        <w:jc w:val="both"/>
        <w:rPr>
          <w:rFonts w:cs="Times New Roman"/>
        </w:rPr>
      </w:pPr>
    </w:p>
    <w:p w14:paraId="7893D675" w14:textId="5A9737DE" w:rsidR="00F93092" w:rsidRDefault="00F93092" w:rsidP="00775575">
      <w:pPr>
        <w:jc w:val="both"/>
        <w:rPr>
          <w:rFonts w:cs="Times New Roman"/>
        </w:rPr>
      </w:pPr>
    </w:p>
    <w:p w14:paraId="7647391B" w14:textId="77777777" w:rsidR="00F93092" w:rsidRDefault="00F93092" w:rsidP="00775575">
      <w:pPr>
        <w:jc w:val="both"/>
        <w:rPr>
          <w:rFonts w:cs="Times New Roman"/>
        </w:rPr>
      </w:pPr>
    </w:p>
    <w:p w14:paraId="592C99C9" w14:textId="03CC8396" w:rsidR="008136B1" w:rsidRDefault="00F33151" w:rsidP="00775575">
      <w:pPr>
        <w:jc w:val="both"/>
        <w:rPr>
          <w:rFonts w:cs="Times New Roman"/>
          <w:b/>
          <w:bCs/>
          <w:u w:val="single"/>
        </w:rPr>
      </w:pPr>
      <w:r w:rsidRPr="00050E80">
        <w:rPr>
          <w:rFonts w:cs="Times New Roman"/>
          <w:b/>
          <w:bCs/>
          <w:u w:val="single"/>
        </w:rPr>
        <w:t>Eksempel på en bane og signaler:</w:t>
      </w:r>
    </w:p>
    <w:p w14:paraId="57E0B71B" w14:textId="2A1138D1" w:rsidR="00050E80" w:rsidRDefault="00EB4818" w:rsidP="0077557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Dommerbåden vælger at </w:t>
      </w:r>
      <w:r w:rsidR="006920DB">
        <w:rPr>
          <w:rFonts w:cs="Times New Roman"/>
        </w:rPr>
        <w:t xml:space="preserve">banen skal gå rundt om bøje 2 + 4 </w:t>
      </w:r>
      <w:r w:rsidR="000A4809">
        <w:rPr>
          <w:rFonts w:cs="Times New Roman"/>
        </w:rPr>
        <w:t>+ 5. Banen skal sejles med styrbord</w:t>
      </w:r>
      <w:r w:rsidR="002634C2">
        <w:rPr>
          <w:rFonts w:cs="Times New Roman"/>
        </w:rPr>
        <w:t xml:space="preserve"> rundinger</w:t>
      </w:r>
      <w:r w:rsidR="0015037A">
        <w:rPr>
          <w:rFonts w:cs="Times New Roman"/>
        </w:rPr>
        <w:t>.</w:t>
      </w:r>
    </w:p>
    <w:p w14:paraId="40D025FC" w14:textId="0921C8E4" w:rsidR="002634C2" w:rsidRDefault="009C0742" w:rsidP="00775575">
      <w:pPr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DCC2" wp14:editId="12E87CBC">
                <wp:simplePos x="0" y="0"/>
                <wp:positionH relativeFrom="column">
                  <wp:posOffset>4778185</wp:posOffset>
                </wp:positionH>
                <wp:positionV relativeFrom="paragraph">
                  <wp:posOffset>49522</wp:posOffset>
                </wp:positionV>
                <wp:extent cx="166255" cy="112815"/>
                <wp:effectExtent l="0" t="0" r="5715" b="19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128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6A7D" id="Rektangel 1" o:spid="_x0000_s1026" style="position:absolute;margin-left:376.25pt;margin-top:3.9pt;width:13.1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" fillcolor="#00b050" stroked="f" strokeweight="2pt"/>
            </w:pict>
          </mc:Fallback>
        </mc:AlternateContent>
      </w:r>
      <w:r w:rsidR="002634C2">
        <w:rPr>
          <w:rFonts w:cs="Times New Roman"/>
        </w:rPr>
        <w:t>På dommerbåden</w:t>
      </w:r>
      <w:r w:rsidR="001F3A25">
        <w:rPr>
          <w:rFonts w:cs="Times New Roman"/>
        </w:rPr>
        <w:t xml:space="preserve"> signaleres med skilte ”2” – ”4”</w:t>
      </w:r>
      <w:r w:rsidR="0015037A">
        <w:rPr>
          <w:rFonts w:cs="Times New Roman"/>
        </w:rPr>
        <w:t xml:space="preserve"> – ”5” </w:t>
      </w:r>
      <w:r w:rsidR="004C5BE7">
        <w:rPr>
          <w:rFonts w:cs="Times New Roman"/>
        </w:rPr>
        <w:t>og et grønt signalflag</w:t>
      </w:r>
      <w:r>
        <w:rPr>
          <w:rFonts w:cs="Times New Roman"/>
        </w:rPr>
        <w:t>.</w:t>
      </w:r>
    </w:p>
    <w:p w14:paraId="70248DCB" w14:textId="43708277" w:rsidR="009C0742" w:rsidRPr="00987AE4" w:rsidRDefault="002018D7" w:rsidP="00775575">
      <w:pPr>
        <w:jc w:val="both"/>
        <w:rPr>
          <w:rFonts w:cs="Times New Roman"/>
          <w:b/>
          <w:bCs/>
          <w:i/>
          <w:iCs/>
        </w:rPr>
      </w:pPr>
      <w:r w:rsidRPr="00987AE4">
        <w:rPr>
          <w:rFonts w:cs="Times New Roman"/>
          <w:b/>
          <w:bCs/>
          <w:i/>
          <w:iCs/>
        </w:rPr>
        <w:t xml:space="preserve">Cruising både skal sejle </w:t>
      </w:r>
      <w:r w:rsidR="00F6299B" w:rsidRPr="00987AE4">
        <w:rPr>
          <w:rFonts w:cs="Times New Roman"/>
          <w:b/>
          <w:bCs/>
          <w:i/>
          <w:iCs/>
        </w:rPr>
        <w:t>é</w:t>
      </w:r>
      <w:r w:rsidRPr="00987AE4">
        <w:rPr>
          <w:rFonts w:cs="Times New Roman"/>
          <w:b/>
          <w:bCs/>
          <w:i/>
          <w:iCs/>
        </w:rPr>
        <w:t>n omgang af banen</w:t>
      </w:r>
      <w:r w:rsidR="004C4145" w:rsidRPr="00987AE4">
        <w:rPr>
          <w:rFonts w:cs="Times New Roman"/>
          <w:b/>
          <w:bCs/>
          <w:i/>
          <w:iCs/>
        </w:rPr>
        <w:t xml:space="preserve">. </w:t>
      </w:r>
    </w:p>
    <w:p w14:paraId="32827E0A" w14:textId="2190A3F1" w:rsidR="004C4145" w:rsidRDefault="004C4145" w:rsidP="00775575">
      <w:pPr>
        <w:jc w:val="both"/>
        <w:rPr>
          <w:rFonts w:cs="Times New Roman"/>
        </w:rPr>
      </w:pPr>
      <w:r>
        <w:rPr>
          <w:rFonts w:cs="Times New Roman"/>
        </w:rPr>
        <w:t xml:space="preserve">Kapsejlende både </w:t>
      </w:r>
      <w:r w:rsidR="00B733AA">
        <w:rPr>
          <w:rFonts w:cs="Times New Roman"/>
        </w:rPr>
        <w:t>kan/</w:t>
      </w:r>
      <w:r>
        <w:rPr>
          <w:rFonts w:cs="Times New Roman"/>
        </w:rPr>
        <w:t>skal sejle fle</w:t>
      </w:r>
      <w:r w:rsidR="00B733AA">
        <w:rPr>
          <w:rFonts w:cs="Times New Roman"/>
        </w:rPr>
        <w:t>re omgange. Antal omg</w:t>
      </w:r>
      <w:r w:rsidR="00F6299B">
        <w:rPr>
          <w:rFonts w:cs="Times New Roman"/>
        </w:rPr>
        <w:t>ange sig</w:t>
      </w:r>
      <w:r w:rsidR="005868C7">
        <w:rPr>
          <w:rFonts w:cs="Times New Roman"/>
        </w:rPr>
        <w:t>n</w:t>
      </w:r>
      <w:r w:rsidR="00F6299B">
        <w:rPr>
          <w:rFonts w:cs="Times New Roman"/>
        </w:rPr>
        <w:t>aleres med talstan</w:t>
      </w:r>
      <w:r w:rsidR="005868C7">
        <w:rPr>
          <w:rFonts w:cs="Times New Roman"/>
        </w:rPr>
        <w:t>dere</w:t>
      </w:r>
    </w:p>
    <w:p w14:paraId="62DFC5D1" w14:textId="33227B77" w:rsidR="00050E80" w:rsidRPr="00050E80" w:rsidRDefault="005868C7" w:rsidP="00775575">
      <w:pPr>
        <w:jc w:val="both"/>
        <w:rPr>
          <w:rFonts w:cs="Times New Roman"/>
          <w:b/>
          <w:bCs/>
          <w:u w:val="single"/>
        </w:rPr>
      </w:pPr>
      <w:r w:rsidRPr="00FC7B44">
        <w:rPr>
          <w:noProof/>
        </w:rPr>
        <w:drawing>
          <wp:inline distT="0" distB="0" distL="0" distR="0" wp14:anchorId="4257A5DB" wp14:editId="37828C83">
            <wp:extent cx="2351314" cy="418933"/>
            <wp:effectExtent l="0" t="0" r="0" b="635"/>
            <wp:docPr id="6" name="Billede 6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clipar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1698" cy="4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7551" w14:textId="77777777" w:rsidR="00E81F70" w:rsidRPr="00D85676" w:rsidRDefault="00E81F70" w:rsidP="00775575">
      <w:pPr>
        <w:jc w:val="both"/>
        <w:rPr>
          <w:rFonts w:cs="Times New Roman"/>
        </w:rPr>
      </w:pPr>
    </w:p>
    <w:p w14:paraId="322D66AA" w14:textId="6A0C1BD4" w:rsidR="00E81F70" w:rsidRPr="00136F54" w:rsidRDefault="00E81F70" w:rsidP="00775575">
      <w:pPr>
        <w:jc w:val="both"/>
        <w:rPr>
          <w:rFonts w:cs="Times New Roman"/>
          <w:i/>
          <w:iCs/>
        </w:rPr>
      </w:pPr>
      <w:r w:rsidRPr="00136F54">
        <w:rPr>
          <w:rFonts w:cs="Times New Roman"/>
          <w:i/>
          <w:iCs/>
        </w:rPr>
        <w:t xml:space="preserve">Den røde sideafmærkning syd for Frederikssund Lystbådehavn skal respekteres. </w:t>
      </w:r>
    </w:p>
    <w:p w14:paraId="12C8681E" w14:textId="77777777" w:rsidR="00E81F70" w:rsidRDefault="00E81F70" w:rsidP="00775575">
      <w:pPr>
        <w:jc w:val="both"/>
        <w:rPr>
          <w:rFonts w:cs="Times New Roman"/>
        </w:rPr>
      </w:pPr>
    </w:p>
    <w:p w14:paraId="2D4F1101" w14:textId="11BF18C7" w:rsidR="00E81F70" w:rsidRPr="00BF7E23" w:rsidRDefault="00E81F70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 xml:space="preserve">Start- og </w:t>
      </w:r>
      <w:r w:rsidR="004B05B5" w:rsidRPr="00BF7E23">
        <w:rPr>
          <w:rFonts w:cs="Times New Roman"/>
          <w:u w:val="single"/>
        </w:rPr>
        <w:t>mållinje</w:t>
      </w:r>
    </w:p>
    <w:p w14:paraId="4D4C1F7D" w14:textId="622344EA" w:rsidR="00E81F70" w:rsidRPr="00BF7E23" w:rsidRDefault="00E81F70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Start- og </w:t>
      </w:r>
      <w:proofErr w:type="spellStart"/>
      <w:r w:rsidRPr="00BF7E23">
        <w:rPr>
          <w:rFonts w:cs="Times New Roman"/>
        </w:rPr>
        <w:t>mållinie</w:t>
      </w:r>
      <w:proofErr w:type="spellEnd"/>
      <w:r w:rsidRPr="00BF7E23">
        <w:rPr>
          <w:rFonts w:cs="Times New Roman"/>
        </w:rPr>
        <w:t xml:space="preserve"> er mellem dommerbåden (</w:t>
      </w:r>
      <w:r w:rsidR="00487B1F">
        <w:rPr>
          <w:rFonts w:cs="Times New Roman"/>
        </w:rPr>
        <w:t>Orange</w:t>
      </w:r>
      <w:r w:rsidRPr="00BF7E23">
        <w:rPr>
          <w:rFonts w:cs="Times New Roman"/>
        </w:rPr>
        <w:t xml:space="preserve"> flag) og en udlagt bøje.</w:t>
      </w:r>
    </w:p>
    <w:p w14:paraId="12E9E9A4" w14:textId="7C90A881" w:rsidR="007B609C" w:rsidRPr="00BF7E23" w:rsidRDefault="007B609C" w:rsidP="00775575">
      <w:pPr>
        <w:jc w:val="both"/>
        <w:rPr>
          <w:rFonts w:cs="Times New Roman"/>
        </w:rPr>
      </w:pPr>
    </w:p>
    <w:p w14:paraId="02F9AD43" w14:textId="1A5E4535" w:rsidR="004B05B5" w:rsidRPr="00B76B47" w:rsidRDefault="00CE3080" w:rsidP="00775575">
      <w:pPr>
        <w:jc w:val="both"/>
        <w:rPr>
          <w:rFonts w:cs="Times New Roman"/>
          <w:b/>
          <w:bCs/>
          <w:color w:val="FF0000"/>
        </w:rPr>
      </w:pPr>
      <w:r w:rsidRPr="00B76B47">
        <w:rPr>
          <w:rFonts w:cs="Times New Roman"/>
          <w:b/>
          <w:bCs/>
          <w:color w:val="FF0000"/>
        </w:rPr>
        <w:t>B</w:t>
      </w:r>
      <w:r w:rsidR="00591332" w:rsidRPr="00B76B47">
        <w:rPr>
          <w:rFonts w:cs="Times New Roman"/>
          <w:b/>
          <w:bCs/>
          <w:color w:val="FF0000"/>
        </w:rPr>
        <w:t>å</w:t>
      </w:r>
      <w:r w:rsidRPr="00B76B47">
        <w:rPr>
          <w:rFonts w:cs="Times New Roman"/>
          <w:b/>
          <w:bCs/>
          <w:color w:val="FF0000"/>
        </w:rPr>
        <w:t xml:space="preserve">de </w:t>
      </w:r>
      <w:r w:rsidR="00F1463B" w:rsidRPr="00B76B47">
        <w:rPr>
          <w:rFonts w:cs="Times New Roman"/>
          <w:b/>
          <w:bCs/>
          <w:color w:val="FF0000"/>
        </w:rPr>
        <w:t xml:space="preserve">skal </w:t>
      </w:r>
      <w:r w:rsidR="00940119" w:rsidRPr="00B76B47">
        <w:rPr>
          <w:rFonts w:cs="Times New Roman"/>
          <w:b/>
          <w:bCs/>
          <w:color w:val="FF0000"/>
        </w:rPr>
        <w:t xml:space="preserve">holde </w:t>
      </w:r>
      <w:r w:rsidR="00446096" w:rsidRPr="00B76B47">
        <w:rPr>
          <w:rFonts w:cs="Times New Roman"/>
          <w:b/>
          <w:bCs/>
          <w:color w:val="FF0000"/>
        </w:rPr>
        <w:t xml:space="preserve">klar af </w:t>
      </w:r>
      <w:r w:rsidR="004B05B5" w:rsidRPr="00B76B47">
        <w:rPr>
          <w:rFonts w:cs="Times New Roman"/>
          <w:b/>
          <w:bCs/>
          <w:color w:val="FF0000"/>
        </w:rPr>
        <w:t>startlinjen</w:t>
      </w:r>
      <w:r w:rsidR="00446096" w:rsidRPr="00B76B47">
        <w:rPr>
          <w:rFonts w:cs="Times New Roman"/>
          <w:b/>
          <w:bCs/>
          <w:color w:val="FF0000"/>
        </w:rPr>
        <w:t xml:space="preserve"> med en afstand på mere </w:t>
      </w:r>
      <w:r w:rsidR="0014580B" w:rsidRPr="00B76B47">
        <w:rPr>
          <w:rFonts w:cs="Times New Roman"/>
          <w:b/>
          <w:bCs/>
          <w:color w:val="FF0000"/>
        </w:rPr>
        <w:t>end 100m</w:t>
      </w:r>
      <w:r w:rsidR="00407936" w:rsidRPr="00B76B47">
        <w:rPr>
          <w:rFonts w:cs="Times New Roman"/>
          <w:b/>
          <w:bCs/>
          <w:color w:val="FF0000"/>
        </w:rPr>
        <w:t xml:space="preserve">, indtil </w:t>
      </w:r>
      <w:r w:rsidR="00840A37" w:rsidRPr="00B76B47">
        <w:rPr>
          <w:rFonts w:cs="Times New Roman"/>
          <w:b/>
          <w:bCs/>
          <w:color w:val="FF0000"/>
        </w:rPr>
        <w:t>lø</w:t>
      </w:r>
      <w:r w:rsidR="00F94F97" w:rsidRPr="00B76B47">
        <w:rPr>
          <w:rFonts w:cs="Times New Roman"/>
          <w:b/>
          <w:bCs/>
          <w:color w:val="FF0000"/>
        </w:rPr>
        <w:t>b</w:t>
      </w:r>
      <w:r w:rsidR="00840A37" w:rsidRPr="00B76B47">
        <w:rPr>
          <w:rFonts w:cs="Times New Roman"/>
          <w:b/>
          <w:bCs/>
          <w:color w:val="FF0000"/>
        </w:rPr>
        <w:t>ets</w:t>
      </w:r>
      <w:r w:rsidR="0014580B" w:rsidRPr="00B76B47">
        <w:rPr>
          <w:rFonts w:cs="Times New Roman"/>
          <w:b/>
          <w:bCs/>
          <w:color w:val="FF0000"/>
        </w:rPr>
        <w:t xml:space="preserve"> </w:t>
      </w:r>
      <w:r w:rsidR="00C04ADB" w:rsidRPr="00B76B47">
        <w:rPr>
          <w:rFonts w:cs="Times New Roman"/>
          <w:b/>
          <w:bCs/>
          <w:color w:val="FF0000"/>
        </w:rPr>
        <w:t>klarsignalet</w:t>
      </w:r>
      <w:r w:rsidR="00DF614C" w:rsidRPr="00B76B47">
        <w:rPr>
          <w:rFonts w:cs="Times New Roman"/>
          <w:b/>
          <w:bCs/>
          <w:color w:val="FF0000"/>
        </w:rPr>
        <w:t xml:space="preserve"> er afgivet</w:t>
      </w:r>
      <w:r w:rsidR="004B05B5" w:rsidRPr="00B76B47">
        <w:rPr>
          <w:rFonts w:cs="Times New Roman"/>
          <w:b/>
          <w:bCs/>
          <w:color w:val="FF0000"/>
        </w:rPr>
        <w:t>.</w:t>
      </w:r>
    </w:p>
    <w:p w14:paraId="0E55F797" w14:textId="77777777" w:rsidR="004B05B5" w:rsidRPr="00BF7E23" w:rsidRDefault="004B05B5" w:rsidP="00775575">
      <w:pPr>
        <w:jc w:val="both"/>
        <w:rPr>
          <w:rFonts w:cs="Times New Roman"/>
        </w:rPr>
      </w:pPr>
    </w:p>
    <w:p w14:paraId="32B4FFFC" w14:textId="77777777" w:rsidR="007B609C" w:rsidRPr="00BF7E23" w:rsidRDefault="007B609C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 hensyn til dommerbådens sikkerhed kan udlægges et afgrænsningsmærke, som skal betragtes som en del af dommerbåden. Der må ikke sejles mellem afgrænsningsmærket og dommerbåden. </w:t>
      </w:r>
    </w:p>
    <w:p w14:paraId="64CD445B" w14:textId="77777777" w:rsidR="007B609C" w:rsidRPr="00BF7E23" w:rsidRDefault="007B609C" w:rsidP="00775575">
      <w:pPr>
        <w:jc w:val="both"/>
        <w:rPr>
          <w:rFonts w:cs="Times New Roman"/>
        </w:rPr>
      </w:pPr>
    </w:p>
    <w:p w14:paraId="31C440C9" w14:textId="77777777" w:rsidR="00060E91" w:rsidRPr="00BF7E23" w:rsidRDefault="007B609C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Mållinjen vil blive placeret på sidste baneben</w:t>
      </w:r>
      <w:r w:rsidR="00CB2153" w:rsidRPr="00BF7E23">
        <w:rPr>
          <w:rFonts w:cs="Times New Roman"/>
        </w:rPr>
        <w:t>.</w:t>
      </w:r>
    </w:p>
    <w:p w14:paraId="0CE27049" w14:textId="77777777" w:rsidR="00CB2153" w:rsidRPr="00BF7E23" w:rsidRDefault="00CB2153" w:rsidP="00775575">
      <w:pPr>
        <w:jc w:val="both"/>
      </w:pPr>
    </w:p>
    <w:p w14:paraId="65FA4B14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Startprocedure</w:t>
      </w:r>
    </w:p>
    <w:p w14:paraId="1878A99B" w14:textId="5F6F82C2" w:rsidR="00DD55DD" w:rsidRDefault="00DD55DD" w:rsidP="00775575">
      <w:pPr>
        <w:jc w:val="both"/>
        <w:rPr>
          <w:rFonts w:cs="Times New Roman"/>
        </w:rPr>
      </w:pPr>
      <w:bookmarkStart w:id="0" w:name="_Hlk512714630"/>
      <w:r w:rsidRPr="00BF7E23">
        <w:rPr>
          <w:rFonts w:cs="Times New Roman"/>
        </w:rPr>
        <w:t xml:space="preserve">Dette er et eksempel, det kan ændres hvis dommeren skønner det er bedst for afviklingen af sejladsen </w:t>
      </w:r>
    </w:p>
    <w:p w14:paraId="53F83287" w14:textId="3AB55FC0" w:rsidR="00CD635E" w:rsidRPr="00136F54" w:rsidRDefault="00E471B2" w:rsidP="00775575">
      <w:pPr>
        <w:jc w:val="both"/>
        <w:rPr>
          <w:rFonts w:cs="Times New Roman"/>
        </w:rPr>
      </w:pPr>
      <w:r w:rsidRPr="00136F54">
        <w:rPr>
          <w:rFonts w:cs="Times New Roman"/>
        </w:rPr>
        <w:t>Bemærk at løbende h</w:t>
      </w:r>
      <w:r w:rsidR="00D90290" w:rsidRPr="00136F54">
        <w:rPr>
          <w:rFonts w:cs="Times New Roman"/>
        </w:rPr>
        <w:t xml:space="preserve">ar bogstaver og ikke </w:t>
      </w:r>
      <w:r w:rsidR="00443923" w:rsidRPr="00136F54">
        <w:rPr>
          <w:rFonts w:cs="Times New Roman"/>
        </w:rPr>
        <w:t>numre!</w:t>
      </w:r>
      <w:r w:rsidR="00D90290" w:rsidRPr="00136F54">
        <w:rPr>
          <w:rFonts w:cs="Times New Roman"/>
        </w:rPr>
        <w:t xml:space="preserve"> Samt at </w:t>
      </w:r>
      <w:proofErr w:type="spellStart"/>
      <w:r w:rsidR="00D90290" w:rsidRPr="00136F54">
        <w:rPr>
          <w:rFonts w:cs="Times New Roman"/>
        </w:rPr>
        <w:t>cruisingbåde</w:t>
      </w:r>
      <w:proofErr w:type="spellEnd"/>
      <w:r w:rsidR="00D90290" w:rsidRPr="00136F54">
        <w:rPr>
          <w:rFonts w:cs="Times New Roman"/>
        </w:rPr>
        <w:t xml:space="preserve"> starter sidst</w:t>
      </w:r>
      <w:r w:rsidR="006812A6" w:rsidRPr="00136F54">
        <w:rPr>
          <w:rFonts w:cs="Times New Roman"/>
        </w:rPr>
        <w:t>.</w:t>
      </w:r>
    </w:p>
    <w:p w14:paraId="0C737FC7" w14:textId="45F9A22D" w:rsidR="006812A6" w:rsidRDefault="006812A6" w:rsidP="00775575">
      <w:pPr>
        <w:jc w:val="both"/>
        <w:rPr>
          <w:rFonts w:cs="Times New Roman"/>
          <w:b/>
          <w:bCs/>
          <w:color w:val="FF0000"/>
        </w:rPr>
      </w:pPr>
    </w:p>
    <w:p w14:paraId="14CF6A9F" w14:textId="71F406CF" w:rsidR="006812A6" w:rsidRPr="00E471B2" w:rsidRDefault="0054360E" w:rsidP="00775575">
      <w:pPr>
        <w:jc w:val="both"/>
        <w:rPr>
          <w:rFonts w:cs="Times New Roman"/>
          <w:b/>
          <w:bCs/>
          <w:color w:val="FF0000"/>
        </w:rPr>
      </w:pPr>
      <w:r w:rsidRPr="0054360E">
        <w:rPr>
          <w:rFonts w:cs="Times New Roman"/>
          <w:b/>
          <w:bCs/>
          <w:noProof/>
          <w:color w:val="FF0000"/>
        </w:rPr>
        <w:drawing>
          <wp:inline distT="0" distB="0" distL="0" distR="0" wp14:anchorId="39B615CE" wp14:editId="62D6E6CC">
            <wp:extent cx="1770106" cy="479713"/>
            <wp:effectExtent l="19050" t="19050" r="20955" b="158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81" r="7" b="13018"/>
                    <a:stretch/>
                  </pic:blipFill>
                  <pic:spPr bwMode="auto">
                    <a:xfrm>
                      <a:off x="0" y="0"/>
                      <a:ext cx="1788781" cy="484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F64B1" w14:textId="335E8423" w:rsidR="00DD55DD" w:rsidRPr="00BF7E23" w:rsidRDefault="00DD55DD" w:rsidP="00775575">
      <w:pPr>
        <w:jc w:val="both"/>
        <w:rPr>
          <w:rFonts w:cs="Times New Roman"/>
        </w:rPr>
      </w:pPr>
    </w:p>
    <w:p w14:paraId="3196BBC9" w14:textId="2A83A67B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Varselssignal:</w:t>
      </w:r>
      <w:r w:rsidRPr="00BF7E23">
        <w:rPr>
          <w:rFonts w:cs="Times New Roman"/>
        </w:rPr>
        <w:tab/>
        <w:t xml:space="preserve">5 min før første start, </w:t>
      </w:r>
      <w:r w:rsidR="003C74B7">
        <w:rPr>
          <w:rFonts w:cs="Times New Roman"/>
        </w:rPr>
        <w:t>signalflag A</w:t>
      </w:r>
      <w:r w:rsidRPr="00BF7E23">
        <w:rPr>
          <w:rFonts w:cs="Times New Roman"/>
        </w:rPr>
        <w:t xml:space="preserve"> og1 lydsignal (ca. kl. 18:55 / 17:55 i september) </w:t>
      </w:r>
    </w:p>
    <w:p w14:paraId="7EAECD8E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Klarsignal:</w:t>
      </w:r>
      <w:r w:rsidRPr="00BF7E23">
        <w:rPr>
          <w:rFonts w:cs="Times New Roman"/>
        </w:rPr>
        <w:tab/>
        <w:t>4 min før første start, signalflag P op og 1 lydsignal (ca. kl. 18:56)</w:t>
      </w:r>
    </w:p>
    <w:p w14:paraId="1310C1FD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 xml:space="preserve">Ét </w:t>
      </w:r>
      <w:proofErr w:type="spellStart"/>
      <w:r w:rsidRPr="00BF7E23">
        <w:rPr>
          <w:rFonts w:cs="Times New Roman"/>
        </w:rPr>
        <w:t>minutssignal</w:t>
      </w:r>
      <w:proofErr w:type="spellEnd"/>
      <w:r w:rsidRPr="00BF7E23">
        <w:rPr>
          <w:rFonts w:cs="Times New Roman"/>
        </w:rPr>
        <w:t>:</w:t>
      </w:r>
      <w:r w:rsidRPr="00BF7E23">
        <w:rPr>
          <w:rFonts w:cs="Times New Roman"/>
        </w:rPr>
        <w:tab/>
        <w:t>1 min før første start, signalflag P ned og 1 lydsignal (ca. kl. 18:59)</w:t>
      </w:r>
    </w:p>
    <w:p w14:paraId="04EED510" w14:textId="27639F79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Første start</w:t>
      </w:r>
      <w:r w:rsidRPr="00BF7E23">
        <w:rPr>
          <w:rFonts w:cs="Times New Roman"/>
        </w:rPr>
        <w:tab/>
      </w:r>
      <w:r w:rsidR="00EA2684">
        <w:rPr>
          <w:rFonts w:cs="Times New Roman"/>
        </w:rPr>
        <w:t>Signalflag</w:t>
      </w:r>
      <w:r w:rsidRPr="00BF7E23">
        <w:rPr>
          <w:rFonts w:cs="Times New Roman"/>
        </w:rPr>
        <w:t xml:space="preserve"> </w:t>
      </w:r>
      <w:r w:rsidR="00EA2684">
        <w:rPr>
          <w:rFonts w:cs="Times New Roman"/>
        </w:rPr>
        <w:t>A</w:t>
      </w:r>
      <w:r w:rsidRPr="00BF7E23">
        <w:rPr>
          <w:rFonts w:cs="Times New Roman"/>
        </w:rPr>
        <w:t xml:space="preserve"> ned 1 lydsignal samt </w:t>
      </w:r>
      <w:r w:rsidR="00EA2684">
        <w:rPr>
          <w:rFonts w:cs="Times New Roman"/>
        </w:rPr>
        <w:t>Signalflag</w:t>
      </w:r>
      <w:r w:rsidR="00207E0F">
        <w:rPr>
          <w:rFonts w:cs="Times New Roman"/>
        </w:rPr>
        <w:t xml:space="preserve"> B</w:t>
      </w:r>
      <w:r w:rsidRPr="00BF7E23">
        <w:rPr>
          <w:rFonts w:cs="Times New Roman"/>
        </w:rPr>
        <w:t xml:space="preserve"> op (ca. kl. 19:00)</w:t>
      </w:r>
    </w:p>
    <w:p w14:paraId="59708B98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Klarsignal:</w:t>
      </w:r>
      <w:r w:rsidRPr="00BF7E23">
        <w:rPr>
          <w:rFonts w:cs="Times New Roman"/>
        </w:rPr>
        <w:tab/>
        <w:t>4 min før første start, signalflag P op og 1 lydsignal (ca. kl. 19:01)</w:t>
      </w:r>
    </w:p>
    <w:p w14:paraId="4DA83CAE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 xml:space="preserve">Ét </w:t>
      </w:r>
      <w:proofErr w:type="spellStart"/>
      <w:r w:rsidRPr="00BF7E23">
        <w:rPr>
          <w:rFonts w:cs="Times New Roman"/>
        </w:rPr>
        <w:t>minutssignal</w:t>
      </w:r>
      <w:proofErr w:type="spellEnd"/>
      <w:r w:rsidRPr="00BF7E23">
        <w:rPr>
          <w:rFonts w:cs="Times New Roman"/>
        </w:rPr>
        <w:t>:</w:t>
      </w:r>
      <w:r w:rsidRPr="00BF7E23">
        <w:rPr>
          <w:rFonts w:cs="Times New Roman"/>
        </w:rPr>
        <w:tab/>
        <w:t>1 min før første start, signalflag P ned og 1 lydsignal (ca. kl. 19:04)</w:t>
      </w:r>
    </w:p>
    <w:p w14:paraId="4A2CBFB8" w14:textId="57A01BB8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Anden start</w:t>
      </w:r>
      <w:r w:rsidRPr="00BF7E23">
        <w:rPr>
          <w:rFonts w:cs="Times New Roman"/>
        </w:rPr>
        <w:tab/>
      </w:r>
      <w:r w:rsidR="00207E0F">
        <w:rPr>
          <w:rFonts w:cs="Times New Roman"/>
        </w:rPr>
        <w:t>Signalflag</w:t>
      </w:r>
      <w:r w:rsidR="00CD635E">
        <w:rPr>
          <w:rFonts w:cs="Times New Roman"/>
        </w:rPr>
        <w:t xml:space="preserve"> B</w:t>
      </w:r>
      <w:r w:rsidRPr="00BF7E23">
        <w:rPr>
          <w:rFonts w:cs="Times New Roman"/>
        </w:rPr>
        <w:t xml:space="preserve"> ned 1 lydsignal samt </w:t>
      </w:r>
      <w:r w:rsidR="00CD635E">
        <w:rPr>
          <w:rFonts w:cs="Times New Roman"/>
        </w:rPr>
        <w:t>Signalflag C</w:t>
      </w:r>
      <w:r w:rsidRPr="00BF7E23">
        <w:rPr>
          <w:rFonts w:cs="Times New Roman"/>
        </w:rPr>
        <w:t xml:space="preserve"> op (ca. kl. 19:05)</w:t>
      </w:r>
    </w:p>
    <w:p w14:paraId="31C3CDE3" w14:textId="77777777" w:rsidR="00DD55DD" w:rsidRPr="00BF7E23" w:rsidRDefault="00DD55DD" w:rsidP="00775575">
      <w:pPr>
        <w:ind w:left="2552"/>
        <w:jc w:val="both"/>
        <w:rPr>
          <w:rFonts w:cs="Times New Roman"/>
        </w:rPr>
      </w:pPr>
      <w:r w:rsidRPr="00BF7E23">
        <w:rPr>
          <w:rFonts w:cs="Times New Roman"/>
        </w:rPr>
        <w:t>OSV.</w:t>
      </w:r>
    </w:p>
    <w:p w14:paraId="3FBE415A" w14:textId="77777777" w:rsidR="00DD55DD" w:rsidRPr="00BF7E23" w:rsidRDefault="00DD55DD" w:rsidP="00775575">
      <w:pPr>
        <w:jc w:val="both"/>
        <w:rPr>
          <w:rFonts w:cs="Times New Roman"/>
        </w:rPr>
      </w:pPr>
    </w:p>
    <w:p w14:paraId="00DDE2E8" w14:textId="13124168" w:rsidR="00DD55DD" w:rsidRPr="00BF7E23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 w:rsidR="00363988">
        <w:rPr>
          <w:rFonts w:cs="Times New Roman"/>
        </w:rPr>
        <w:t>A</w:t>
      </w:r>
      <w:r w:rsidRPr="00BF7E23">
        <w:rPr>
          <w:rFonts w:cs="Times New Roman"/>
        </w:rPr>
        <w:t xml:space="preserve"> for </w:t>
      </w:r>
      <w:r w:rsidR="0088772D">
        <w:rPr>
          <w:rFonts w:cs="Times New Roman"/>
        </w:rPr>
        <w:t>både op til 31 fod</w:t>
      </w:r>
      <w:r w:rsidRPr="00BF7E23">
        <w:rPr>
          <w:rFonts w:cs="Times New Roman"/>
        </w:rPr>
        <w:t xml:space="preserve"> signalflag </w:t>
      </w:r>
      <w:r w:rsidR="008567A0">
        <w:rPr>
          <w:rFonts w:cs="Times New Roman"/>
        </w:rPr>
        <w:t>A</w:t>
      </w:r>
      <w:r w:rsidRPr="00BF7E23">
        <w:rPr>
          <w:rFonts w:cs="Times New Roman"/>
        </w:rPr>
        <w:t xml:space="preserve"> (Start tidspunkt ca. kl. 19:00 / 1</w:t>
      </w:r>
      <w:r w:rsidR="009D3117" w:rsidRPr="00BF7E23">
        <w:rPr>
          <w:rFonts w:cs="Times New Roman"/>
        </w:rPr>
        <w:t>8</w:t>
      </w:r>
      <w:r w:rsidRPr="00BF7E23">
        <w:rPr>
          <w:rFonts w:cs="Times New Roman"/>
        </w:rPr>
        <w:t>:</w:t>
      </w:r>
      <w:r w:rsidR="009D3117" w:rsidRPr="00BF7E23">
        <w:rPr>
          <w:rFonts w:cs="Times New Roman"/>
        </w:rPr>
        <w:t>00</w:t>
      </w:r>
      <w:r w:rsidRPr="00BF7E23">
        <w:rPr>
          <w:rFonts w:cs="Times New Roman"/>
        </w:rPr>
        <w:t xml:space="preserve"> i september)</w:t>
      </w:r>
    </w:p>
    <w:p w14:paraId="5B567D26" w14:textId="4A689298" w:rsidR="00DD55DD" w:rsidRPr="00BF7E23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 w:rsidR="00710EA7">
        <w:rPr>
          <w:rFonts w:cs="Times New Roman"/>
        </w:rPr>
        <w:t>B</w:t>
      </w:r>
      <w:r w:rsidRPr="00BF7E23">
        <w:rPr>
          <w:rFonts w:cs="Times New Roman"/>
        </w:rPr>
        <w:t xml:space="preserve">, for både </w:t>
      </w:r>
      <w:r w:rsidR="008567A0">
        <w:rPr>
          <w:rFonts w:cs="Times New Roman"/>
        </w:rPr>
        <w:t>over</w:t>
      </w:r>
      <w:r w:rsidRPr="00BF7E23">
        <w:rPr>
          <w:rFonts w:cs="Times New Roman"/>
        </w:rPr>
        <w:t xml:space="preserve"> 31 fod </w:t>
      </w:r>
      <w:r w:rsidR="008567A0">
        <w:rPr>
          <w:rFonts w:cs="Times New Roman"/>
        </w:rPr>
        <w:t>og hurtig</w:t>
      </w:r>
      <w:r w:rsidR="00693D46">
        <w:rPr>
          <w:rFonts w:cs="Times New Roman"/>
        </w:rPr>
        <w:t xml:space="preserve">sejlende både </w:t>
      </w:r>
      <w:r w:rsidRPr="00BF7E23">
        <w:rPr>
          <w:rFonts w:cs="Times New Roman"/>
        </w:rPr>
        <w:t xml:space="preserve">signalflag </w:t>
      </w:r>
      <w:r w:rsidR="00693D46">
        <w:rPr>
          <w:rFonts w:cs="Times New Roman"/>
        </w:rPr>
        <w:t>B</w:t>
      </w:r>
    </w:p>
    <w:p w14:paraId="200C14B7" w14:textId="3454370A" w:rsidR="00DD55DD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 w:rsidR="00710EA7">
        <w:rPr>
          <w:rFonts w:cs="Times New Roman"/>
        </w:rPr>
        <w:t>C</w:t>
      </w:r>
      <w:r w:rsidRPr="00BF7E23">
        <w:rPr>
          <w:rFonts w:cs="Times New Roman"/>
        </w:rPr>
        <w:t xml:space="preserve">, for </w:t>
      </w:r>
      <w:proofErr w:type="spellStart"/>
      <w:r w:rsidR="00693D46">
        <w:rPr>
          <w:rFonts w:cs="Times New Roman"/>
        </w:rPr>
        <w:t>Cruisingbåde</w:t>
      </w:r>
      <w:proofErr w:type="spellEnd"/>
      <w:r w:rsidRPr="00BF7E23">
        <w:rPr>
          <w:rFonts w:cs="Times New Roman"/>
        </w:rPr>
        <w:t xml:space="preserve"> signalflag </w:t>
      </w:r>
      <w:r w:rsidR="003C74B7">
        <w:rPr>
          <w:rFonts w:cs="Times New Roman"/>
        </w:rPr>
        <w:t>C</w:t>
      </w:r>
      <w:r w:rsidRPr="00BF7E23">
        <w:rPr>
          <w:rFonts w:cs="Times New Roman"/>
        </w:rPr>
        <w:t xml:space="preserve"> </w:t>
      </w:r>
    </w:p>
    <w:p w14:paraId="1DD04244" w14:textId="578848B1" w:rsidR="00CD635E" w:rsidRDefault="00CD635E" w:rsidP="00775575">
      <w:pPr>
        <w:jc w:val="both"/>
        <w:rPr>
          <w:rFonts w:cs="Times New Roman"/>
        </w:rPr>
      </w:pPr>
    </w:p>
    <w:p w14:paraId="19344AE2" w14:textId="0C89B13F" w:rsidR="00DD55DD" w:rsidRPr="00BF7E23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Både der ikke er startet </w:t>
      </w:r>
      <w:r w:rsidR="009D3117" w:rsidRPr="00BF7E23">
        <w:rPr>
          <w:rFonts w:cs="Times New Roman"/>
        </w:rPr>
        <w:t>4</w:t>
      </w:r>
      <w:r w:rsidRPr="00BF7E23">
        <w:rPr>
          <w:rFonts w:cs="Times New Roman"/>
          <w:b/>
          <w:bCs/>
        </w:rPr>
        <w:t xml:space="preserve"> </w:t>
      </w:r>
      <w:r w:rsidRPr="00BF7E23">
        <w:rPr>
          <w:rFonts w:cs="Times New Roman"/>
          <w:bCs/>
        </w:rPr>
        <w:t>min</w:t>
      </w:r>
      <w:r w:rsidRPr="00BF7E23">
        <w:rPr>
          <w:rFonts w:cs="Times New Roman"/>
        </w:rPr>
        <w:t xml:space="preserve">. efter deres startsignal, betragtes som </w:t>
      </w:r>
      <w:r w:rsidRPr="00BF7E23">
        <w:rPr>
          <w:rFonts w:cs="Times New Roman"/>
          <w:bCs/>
        </w:rPr>
        <w:t>”ikke startet”.</w:t>
      </w:r>
    </w:p>
    <w:bookmarkEnd w:id="0"/>
    <w:p w14:paraId="699E4058" w14:textId="77777777" w:rsidR="00060E91" w:rsidRPr="00BF7E23" w:rsidRDefault="00060E91" w:rsidP="00775575">
      <w:pPr>
        <w:jc w:val="both"/>
        <w:rPr>
          <w:rFonts w:cs="Times New Roman"/>
        </w:rPr>
      </w:pPr>
    </w:p>
    <w:p w14:paraId="771757BE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Tilbagekaldelse</w:t>
      </w:r>
    </w:p>
    <w:p w14:paraId="7C47A78A" w14:textId="77777777" w:rsidR="008332F8" w:rsidRPr="00BF7E23" w:rsidRDefault="008332F8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Såfremt en eller flere både starter for tidligt, signaleres dette fra dommerbåden ved gentagne lydsignaler samt signalflag X, som vises indtil den/de pågældende både er vendt om, dog højst i 4 minutter efter startsignalet. </w:t>
      </w:r>
    </w:p>
    <w:p w14:paraId="63F3474E" w14:textId="77777777" w:rsidR="008332F8" w:rsidRPr="00BF7E23" w:rsidRDefault="008332F8" w:rsidP="00775575">
      <w:pPr>
        <w:jc w:val="both"/>
        <w:rPr>
          <w:rFonts w:cs="Times New Roman"/>
        </w:rPr>
      </w:pPr>
    </w:p>
    <w:p w14:paraId="2E623A1F" w14:textId="0137ED5F" w:rsidR="00D9657A" w:rsidRPr="00F437C1" w:rsidRDefault="008332F8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Generel tilbagekaldelse (</w:t>
      </w:r>
      <w:proofErr w:type="spellStart"/>
      <w:r w:rsidRPr="00BF7E23">
        <w:rPr>
          <w:rFonts w:cs="Times New Roman"/>
        </w:rPr>
        <w:t>omstart</w:t>
      </w:r>
      <w:proofErr w:type="spellEnd"/>
      <w:r w:rsidRPr="00BF7E23">
        <w:rPr>
          <w:rFonts w:cs="Times New Roman"/>
        </w:rPr>
        <w:t>) signaleres med 1. lighedsstander og to lydsignaler</w:t>
      </w:r>
      <w:r w:rsidR="00D9657A">
        <w:rPr>
          <w:rFonts w:cs="Times New Roman"/>
        </w:rPr>
        <w:t>.</w:t>
      </w:r>
      <w:r w:rsidR="00B70B45">
        <w:rPr>
          <w:rFonts w:cs="Times New Roman"/>
        </w:rPr>
        <w:t xml:space="preserve"> </w:t>
      </w:r>
      <w:r w:rsidR="00D9657A">
        <w:rPr>
          <w:rFonts w:cs="Times New Roman"/>
        </w:rPr>
        <w:t>Nyt varselssignal gives 5 minutter før ny start og almindelig startprocedure følges.</w:t>
      </w:r>
    </w:p>
    <w:p w14:paraId="07035D1F" w14:textId="095C8D22" w:rsidR="008332F8" w:rsidRPr="00BF7E23" w:rsidRDefault="008332F8" w:rsidP="00775575">
      <w:pPr>
        <w:jc w:val="both"/>
        <w:rPr>
          <w:rFonts w:cs="Times New Roman"/>
        </w:rPr>
      </w:pPr>
    </w:p>
    <w:p w14:paraId="4D1D744B" w14:textId="77777777" w:rsidR="008332F8" w:rsidRPr="00BF7E23" w:rsidRDefault="008332F8" w:rsidP="00775575">
      <w:pPr>
        <w:pStyle w:val="Overskrift1"/>
        <w:jc w:val="both"/>
        <w:rPr>
          <w:rFonts w:cs="Times New Roman"/>
          <w:u w:val="single"/>
        </w:rPr>
      </w:pPr>
    </w:p>
    <w:p w14:paraId="13465455" w14:textId="547CA6F2" w:rsidR="007B609C" w:rsidRPr="00BF7E23" w:rsidRDefault="007B609C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Motor</w:t>
      </w:r>
    </w:p>
    <w:p w14:paraId="72B00A30" w14:textId="4EBCFEC6" w:rsidR="005427AE" w:rsidRPr="00BF7E23" w:rsidRDefault="00FA20EA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Motor må ikke benyttes efter klarsignalet til den pågældende </w:t>
      </w:r>
      <w:r w:rsidR="007777AA" w:rsidRPr="00BF7E23">
        <w:rPr>
          <w:rFonts w:cs="Times New Roman"/>
        </w:rPr>
        <w:t>løbs</w:t>
      </w:r>
      <w:r w:rsidRPr="00BF7E23">
        <w:rPr>
          <w:rFonts w:cs="Times New Roman"/>
        </w:rPr>
        <w:t xml:space="preserve"> start.</w:t>
      </w:r>
    </w:p>
    <w:p w14:paraId="6683C015" w14:textId="77777777" w:rsidR="007B609C" w:rsidRPr="00BF7E23" w:rsidRDefault="005427AE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Det indskærpes, at båden, der gør brug af motor, har fuld vigepligt for alle andre både i sejladsen, så længe motoren er tændt.</w:t>
      </w:r>
    </w:p>
    <w:p w14:paraId="676CCE27" w14:textId="77777777" w:rsidR="007B609C" w:rsidRPr="00BF7E23" w:rsidRDefault="007B609C" w:rsidP="00775575">
      <w:pPr>
        <w:jc w:val="both"/>
        <w:rPr>
          <w:rFonts w:cs="Times New Roman"/>
        </w:rPr>
      </w:pPr>
    </w:p>
    <w:p w14:paraId="542D96EB" w14:textId="77777777" w:rsidR="00060E91" w:rsidRPr="00A5355B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A5355B">
        <w:rPr>
          <w:rFonts w:cs="Times New Roman"/>
          <w:u w:val="single"/>
        </w:rPr>
        <w:t>Tidsbegrænsning</w:t>
      </w:r>
    </w:p>
    <w:p w14:paraId="5FF7708B" w14:textId="77777777" w:rsidR="00C04A9A" w:rsidRPr="00A5355B" w:rsidRDefault="00C04A9A" w:rsidP="00C04A9A">
      <w:pPr>
        <w:jc w:val="both"/>
        <w:rPr>
          <w:rFonts w:cs="Times New Roman"/>
        </w:rPr>
      </w:pPr>
      <w:r w:rsidRPr="00A5355B">
        <w:rPr>
          <w:rFonts w:cs="Times New Roman"/>
        </w:rPr>
        <w:t>Seneste tidspunkt for rettidig måltagning er 20:30 (19:45 i september) for samtlige starter.</w:t>
      </w:r>
    </w:p>
    <w:p w14:paraId="32A5611C" w14:textId="77777777" w:rsidR="00C04A9A" w:rsidRPr="00A5355B" w:rsidRDefault="00C04A9A" w:rsidP="00C04A9A">
      <w:pPr>
        <w:spacing w:before="240"/>
        <w:jc w:val="both"/>
        <w:rPr>
          <w:rFonts w:cs="Times New Roman"/>
        </w:rPr>
      </w:pPr>
      <w:r w:rsidRPr="00A5355B">
        <w:rPr>
          <w:rFonts w:cs="Times New Roman"/>
        </w:rPr>
        <w:t xml:space="preserve">Både, som ikke fuldfører inden for 30 minutter efter den første båd har sejlet banen og har fuldført, vil blive noteret "ikke fuldført" uden høring. </w:t>
      </w:r>
    </w:p>
    <w:p w14:paraId="0D8B3622" w14:textId="77777777" w:rsidR="00C04A9A" w:rsidRPr="00A5355B" w:rsidRDefault="00C04A9A" w:rsidP="00C04A9A">
      <w:pPr>
        <w:spacing w:before="240"/>
        <w:jc w:val="both"/>
        <w:rPr>
          <w:rFonts w:cs="Times New Roman"/>
        </w:rPr>
      </w:pPr>
      <w:r w:rsidRPr="00A5355B">
        <w:rPr>
          <w:rFonts w:cs="Times New Roman"/>
        </w:rPr>
        <w:t>Dommerbåden afgiver ét lydsignal, når første båd har sejlet banen.</w:t>
      </w:r>
    </w:p>
    <w:p w14:paraId="473820B0" w14:textId="77777777" w:rsidR="00060E91" w:rsidRPr="00BF7E23" w:rsidRDefault="00060E91" w:rsidP="00775575">
      <w:pPr>
        <w:jc w:val="both"/>
        <w:rPr>
          <w:rFonts w:cs="Times New Roman"/>
        </w:rPr>
      </w:pPr>
    </w:p>
    <w:p w14:paraId="4F4ACBFD" w14:textId="77777777" w:rsidR="007B609C" w:rsidRPr="00BF7E23" w:rsidRDefault="007B609C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Baneafkortning</w:t>
      </w:r>
    </w:p>
    <w:p w14:paraId="537369BA" w14:textId="77777777" w:rsidR="00FA20EA" w:rsidRPr="00BF7E23" w:rsidRDefault="00FA20EA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Såfremt dommerne finder det nødvendigt, kan de afkorte banen et vilkårligt sted i baneforløbet. </w:t>
      </w:r>
    </w:p>
    <w:p w14:paraId="0DABF651" w14:textId="6891F0F9" w:rsidR="00FA20EA" w:rsidRPr="00BF7E23" w:rsidRDefault="00FA20EA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Afkortningen sker ved, at der umiddelbart inden den forreste båd runder mærket, hvorfra banen skal afkortes, sættes </w:t>
      </w:r>
      <w:r w:rsidR="00FB5256" w:rsidRPr="00BF7E23">
        <w:rPr>
          <w:rFonts w:cs="Times New Roman"/>
        </w:rPr>
        <w:t>signalflag</w:t>
      </w:r>
      <w:r w:rsidRPr="00BF7E23">
        <w:rPr>
          <w:rFonts w:cs="Times New Roman"/>
        </w:rPr>
        <w:t xml:space="preserve"> S og der afgives 2 lydsignaler fra dommerbåden. Herfra sejles der direkte over </w:t>
      </w:r>
      <w:proofErr w:type="spellStart"/>
      <w:r w:rsidRPr="00BF7E23">
        <w:rPr>
          <w:rFonts w:cs="Times New Roman"/>
        </w:rPr>
        <w:t>mållinien</w:t>
      </w:r>
      <w:proofErr w:type="spellEnd"/>
      <w:r w:rsidRPr="00BF7E23">
        <w:rPr>
          <w:rFonts w:cs="Times New Roman"/>
        </w:rPr>
        <w:t xml:space="preserve">, der passeres i retning som den lige </w:t>
      </w:r>
      <w:proofErr w:type="spellStart"/>
      <w:r w:rsidRPr="00BF7E23">
        <w:rPr>
          <w:rFonts w:cs="Times New Roman"/>
        </w:rPr>
        <w:t>linie</w:t>
      </w:r>
      <w:proofErr w:type="spellEnd"/>
      <w:r w:rsidRPr="00BF7E23">
        <w:rPr>
          <w:rFonts w:cs="Times New Roman"/>
        </w:rPr>
        <w:t xml:space="preserve"> fra sidste mærke, hvorfra banen er afkortet.</w:t>
      </w:r>
    </w:p>
    <w:p w14:paraId="50F24F2D" w14:textId="77777777" w:rsidR="00060E91" w:rsidRPr="00BF7E23" w:rsidRDefault="00060E91" w:rsidP="00775575">
      <w:pPr>
        <w:jc w:val="both"/>
        <w:rPr>
          <w:rFonts w:cs="Times New Roman"/>
        </w:rPr>
      </w:pPr>
    </w:p>
    <w:p w14:paraId="7AD45F44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Aflysning</w:t>
      </w:r>
    </w:p>
    <w:p w14:paraId="40579F73" w14:textId="77777777" w:rsidR="005B76BF" w:rsidRPr="00BF7E23" w:rsidRDefault="005B76BF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Dommere og kapsejladsudvalget kan aflyse en sejlads, hvis det skønnes, at vejrforholdene ikke er egnet til gennemførelse af sejladsen.</w:t>
      </w:r>
    </w:p>
    <w:p w14:paraId="7C8CE068" w14:textId="77777777" w:rsidR="005B76BF" w:rsidRPr="00BF7E23" w:rsidRDefault="005B76BF" w:rsidP="00775575">
      <w:pPr>
        <w:jc w:val="both"/>
        <w:rPr>
          <w:rFonts w:cs="Times New Roman"/>
        </w:rPr>
      </w:pPr>
    </w:p>
    <w:p w14:paraId="721EC70C" w14:textId="77777777" w:rsidR="00A43C73" w:rsidRPr="00F437C1" w:rsidRDefault="005B76BF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Dommerne har den endelige afgørelse. Det er de kapsejlendes eget ansvar, hvorvidt man mener, det er forsvarligt at sejle – uanset at en kapsejlads startes. Aflyses en sejlads, udgår denne af serien, og man har stadigvæk en fratrækker jf. ”</w:t>
      </w:r>
      <w:proofErr w:type="spellStart"/>
      <w:r w:rsidRPr="00BF7E23">
        <w:rPr>
          <w:rFonts w:cs="Times New Roman"/>
        </w:rPr>
        <w:t>Pointgivning</w:t>
      </w:r>
      <w:proofErr w:type="spellEnd"/>
      <w:r w:rsidRPr="00BF7E23">
        <w:rPr>
          <w:rFonts w:cs="Times New Roman"/>
        </w:rPr>
        <w:t>”. Aflysningen signaleres ved, at der bliver affyret 2 skud fra Marbæk eller Frederikssund Havn s</w:t>
      </w:r>
      <w:r w:rsidR="003E439B" w:rsidRPr="00BF7E23">
        <w:rPr>
          <w:rFonts w:cs="Times New Roman"/>
        </w:rPr>
        <w:t>enest kl. 18:30</w:t>
      </w:r>
      <w:r w:rsidR="0016750B" w:rsidRPr="00BF7E23">
        <w:rPr>
          <w:rFonts w:cs="Times New Roman"/>
        </w:rPr>
        <w:t xml:space="preserve"> (17:30 i september)</w:t>
      </w:r>
      <w:r w:rsidR="00A43C73">
        <w:rPr>
          <w:rFonts w:cs="Times New Roman"/>
        </w:rPr>
        <w:t xml:space="preserve"> og skrives på </w:t>
      </w:r>
      <w:r w:rsidR="00A43C73" w:rsidRPr="00D85676">
        <w:rPr>
          <w:rFonts w:cs="Times New Roman"/>
        </w:rPr>
        <w:t>Facebook ”Kapsejlads Frederikssund”</w:t>
      </w:r>
      <w:r w:rsidR="00A43C73">
        <w:rPr>
          <w:rFonts w:cs="Times New Roman"/>
        </w:rPr>
        <w:t>.</w:t>
      </w:r>
    </w:p>
    <w:p w14:paraId="4389E99F" w14:textId="21C6F938" w:rsidR="005B76BF" w:rsidRPr="00BF7E23" w:rsidRDefault="005B76BF" w:rsidP="00775575">
      <w:pPr>
        <w:jc w:val="both"/>
        <w:rPr>
          <w:rFonts w:cs="Times New Roman"/>
        </w:rPr>
      </w:pPr>
    </w:p>
    <w:p w14:paraId="1CD44BB6" w14:textId="77777777" w:rsidR="00060E91" w:rsidRPr="00BF7E23" w:rsidRDefault="00060E91" w:rsidP="00775575">
      <w:pPr>
        <w:jc w:val="both"/>
        <w:rPr>
          <w:rFonts w:cs="Times New Roman"/>
        </w:rPr>
      </w:pPr>
    </w:p>
    <w:p w14:paraId="17693B85" w14:textId="77777777" w:rsidR="00CB2153" w:rsidRPr="00BF7E23" w:rsidRDefault="00CB2153" w:rsidP="00775575">
      <w:pPr>
        <w:pStyle w:val="Overskrift1"/>
        <w:jc w:val="both"/>
        <w:rPr>
          <w:rFonts w:cs="Times New Roman"/>
        </w:rPr>
      </w:pPr>
      <w:r w:rsidRPr="00BF7E23">
        <w:rPr>
          <w:rFonts w:cs="Times New Roman"/>
          <w:u w:val="single"/>
        </w:rPr>
        <w:t xml:space="preserve">Protester og forhold mellem </w:t>
      </w:r>
      <w:proofErr w:type="spellStart"/>
      <w:r w:rsidRPr="00BF7E23">
        <w:rPr>
          <w:rFonts w:cs="Times New Roman"/>
          <w:u w:val="single"/>
        </w:rPr>
        <w:t>crusing</w:t>
      </w:r>
      <w:proofErr w:type="spellEnd"/>
      <w:r w:rsidRPr="00BF7E23">
        <w:rPr>
          <w:rFonts w:cs="Times New Roman"/>
          <w:u w:val="single"/>
        </w:rPr>
        <w:t>- og kapsejlende både</w:t>
      </w:r>
    </w:p>
    <w:p w14:paraId="645C55F4" w14:textId="77777777" w:rsidR="00CB2153" w:rsidRPr="00BF7E23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BF7E23">
        <w:rPr>
          <w:rFonts w:cs="Times New Roman"/>
        </w:rPr>
        <w:t>Cruisingsejlende</w:t>
      </w:r>
      <w:proofErr w:type="spellEnd"/>
      <w:r w:rsidRPr="00BF7E23">
        <w:rPr>
          <w:rFonts w:cs="Times New Roman"/>
        </w:rPr>
        <w:t xml:space="preserve"> både kan ikke protestere mod hinanden eller mod kapsejlende både.</w:t>
      </w:r>
    </w:p>
    <w:p w14:paraId="455A4E7A" w14:textId="2A15CED8" w:rsidR="00CB2153" w:rsidRPr="00BF7E23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r w:rsidRPr="00BF7E23">
        <w:rPr>
          <w:rFonts w:cs="Times New Roman"/>
        </w:rPr>
        <w:t xml:space="preserve">Kapsejlende både kan ikke protestere mod </w:t>
      </w:r>
      <w:proofErr w:type="spellStart"/>
      <w:r w:rsidR="00027E6A" w:rsidRPr="00BF7E23">
        <w:rPr>
          <w:rFonts w:cs="Times New Roman"/>
        </w:rPr>
        <w:t>cruisingsejlende</w:t>
      </w:r>
      <w:proofErr w:type="spellEnd"/>
      <w:r w:rsidR="00027E6A" w:rsidRPr="00BF7E23">
        <w:rPr>
          <w:rFonts w:cs="Times New Roman"/>
        </w:rPr>
        <w:t xml:space="preserve"> </w:t>
      </w:r>
      <w:r w:rsidRPr="00BF7E23">
        <w:rPr>
          <w:rFonts w:cs="Times New Roman"/>
        </w:rPr>
        <w:t xml:space="preserve">både. </w:t>
      </w:r>
    </w:p>
    <w:p w14:paraId="34817A2F" w14:textId="77777777" w:rsidR="00CB2153" w:rsidRPr="00D85676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r w:rsidRPr="00BF7E23">
        <w:rPr>
          <w:rFonts w:cs="Times New Roman"/>
        </w:rPr>
        <w:t xml:space="preserve">Når en kapsejlende både møder en båd, der sejler </w:t>
      </w:r>
      <w:proofErr w:type="spellStart"/>
      <w:r w:rsidRPr="00BF7E23">
        <w:rPr>
          <w:rFonts w:cs="Times New Roman"/>
        </w:rPr>
        <w:t>cruisingsejlads</w:t>
      </w:r>
      <w:proofErr w:type="spellEnd"/>
      <w:r w:rsidRPr="00BF7E23">
        <w:rPr>
          <w:rFonts w:cs="Times New Roman"/>
        </w:rPr>
        <w:t xml:space="preserve"> gælder de almindelige </w:t>
      </w:r>
      <w:r w:rsidRPr="00D85676">
        <w:rPr>
          <w:rFonts w:cs="Times New Roman"/>
        </w:rPr>
        <w:t>søvejsregler.</w:t>
      </w:r>
    </w:p>
    <w:p w14:paraId="66392B13" w14:textId="77777777" w:rsidR="00CB2153" w:rsidRPr="00D85676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r w:rsidRPr="00D85676">
        <w:rPr>
          <w:rFonts w:cs="Times New Roman"/>
        </w:rPr>
        <w:t xml:space="preserve">I øvrigt henvises der til godt og fornuftigt sømandskab, idet vi sejler for at have det sjovt. </w:t>
      </w:r>
    </w:p>
    <w:p w14:paraId="3A36551D" w14:textId="77777777" w:rsidR="00CB2153" w:rsidRPr="00D85676" w:rsidRDefault="00CB2153" w:rsidP="00775575">
      <w:pPr>
        <w:jc w:val="both"/>
        <w:rPr>
          <w:rFonts w:cs="Times New Roman"/>
        </w:rPr>
      </w:pPr>
    </w:p>
    <w:p w14:paraId="516C11E0" w14:textId="77777777" w:rsidR="00060E91" w:rsidRPr="00D85676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Både der udgår</w:t>
      </w:r>
    </w:p>
    <w:p w14:paraId="39F69E22" w14:textId="37ABFF4F" w:rsidR="00060E91" w:rsidRPr="00D85676" w:rsidRDefault="00060E91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Både som udgår, skal meddele dette til dommerbåden. </w:t>
      </w:r>
    </w:p>
    <w:p w14:paraId="0C432C71" w14:textId="539F9149" w:rsidR="007E4FB5" w:rsidRPr="00D85676" w:rsidRDefault="007E4FB5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>Ring evt. til dommerbåden på 2020</w:t>
      </w:r>
      <w:r w:rsidR="00920505">
        <w:rPr>
          <w:rFonts w:cs="Times New Roman"/>
        </w:rPr>
        <w:t xml:space="preserve"> </w:t>
      </w:r>
      <w:r w:rsidRPr="00D85676">
        <w:rPr>
          <w:rFonts w:cs="Times New Roman"/>
        </w:rPr>
        <w:t>6001.</w:t>
      </w:r>
    </w:p>
    <w:p w14:paraId="451D5D70" w14:textId="77777777" w:rsidR="00060E91" w:rsidRPr="00D85676" w:rsidRDefault="00060E91" w:rsidP="00775575">
      <w:pPr>
        <w:jc w:val="both"/>
        <w:rPr>
          <w:rFonts w:cs="Times New Roman"/>
        </w:rPr>
      </w:pPr>
    </w:p>
    <w:p w14:paraId="1296586C" w14:textId="2F788C01" w:rsidR="00060E91" w:rsidRPr="00D85676" w:rsidRDefault="009839B5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Pointberegning</w:t>
      </w:r>
    </w:p>
    <w:p w14:paraId="2CCAECB2" w14:textId="69143EAD" w:rsidR="00060E91" w:rsidRPr="00D85676" w:rsidRDefault="00060E91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Lavpointsystemet anvendes til </w:t>
      </w:r>
      <w:r w:rsidR="006955A3" w:rsidRPr="00D85676">
        <w:rPr>
          <w:rFonts w:cs="Times New Roman"/>
        </w:rPr>
        <w:t>pointberegning</w:t>
      </w:r>
      <w:r w:rsidRPr="00D85676">
        <w:rPr>
          <w:rFonts w:cs="Times New Roman"/>
        </w:rPr>
        <w:t xml:space="preserve">. Dvs. at hver båds pointtal i serien er summen af dens point i de enkelte sejladser fratrukket det dårligste resultat. Båden med det laveste pointtal i serien vinder. Ved point- og placeringslighed er placeringen i sidste sejlads afgørende (jf. Regelbogens Tillæg A). </w:t>
      </w:r>
    </w:p>
    <w:p w14:paraId="7FE72ABF" w14:textId="77777777" w:rsidR="00060E91" w:rsidRPr="00D85676" w:rsidRDefault="00060E91" w:rsidP="00775575">
      <w:pPr>
        <w:jc w:val="both"/>
        <w:rPr>
          <w:rFonts w:cs="Times New Roman"/>
        </w:rPr>
      </w:pPr>
    </w:p>
    <w:p w14:paraId="625FE988" w14:textId="77777777" w:rsidR="00060E91" w:rsidRPr="00D85676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Præmier</w:t>
      </w:r>
    </w:p>
    <w:p w14:paraId="148EE1E6" w14:textId="1EA3C685" w:rsidR="005B76BF" w:rsidRPr="00D85676" w:rsidRDefault="005B76BF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Der udsættes præmie for hver </w:t>
      </w:r>
      <w:r w:rsidR="00920505" w:rsidRPr="00D85676">
        <w:rPr>
          <w:rFonts w:cs="Times New Roman"/>
        </w:rPr>
        <w:t>tredje</w:t>
      </w:r>
      <w:r w:rsidRPr="00D85676">
        <w:rPr>
          <w:rFonts w:cs="Times New Roman"/>
        </w:rPr>
        <w:t xml:space="preserve"> tilmeldte båd i hvert løb i forårs- henholdsvis efterårssæsonen. </w:t>
      </w:r>
    </w:p>
    <w:p w14:paraId="60E14BD3" w14:textId="77777777" w:rsidR="003E439B" w:rsidRPr="00D85676" w:rsidRDefault="003E439B" w:rsidP="00775575">
      <w:pPr>
        <w:jc w:val="both"/>
        <w:rPr>
          <w:rFonts w:cs="Times New Roman"/>
        </w:rPr>
      </w:pPr>
    </w:p>
    <w:p w14:paraId="74F15315" w14:textId="77777777" w:rsidR="00060E91" w:rsidRPr="00D85676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lastRenderedPageBreak/>
        <w:t>Præmieoverrækkelse</w:t>
      </w:r>
    </w:p>
    <w:p w14:paraId="032597B6" w14:textId="58FD957C" w:rsidR="005376AF" w:rsidRPr="00BF7E23" w:rsidRDefault="005376AF" w:rsidP="00775575">
      <w:pPr>
        <w:spacing w:line="259" w:lineRule="auto"/>
        <w:jc w:val="both"/>
        <w:rPr>
          <w:rFonts w:cs="Times New Roman"/>
        </w:rPr>
      </w:pPr>
      <w:r w:rsidRPr="00D85676">
        <w:rPr>
          <w:rFonts w:eastAsia="Times New Roman"/>
        </w:rPr>
        <w:t>Præmieoverrækkelser den 2</w:t>
      </w:r>
      <w:r w:rsidR="007E0262">
        <w:rPr>
          <w:rFonts w:eastAsia="Times New Roman"/>
        </w:rPr>
        <w:t>5</w:t>
      </w:r>
      <w:r w:rsidRPr="00D85676">
        <w:rPr>
          <w:rFonts w:eastAsia="Times New Roman"/>
        </w:rPr>
        <w:t>. juni og den 2</w:t>
      </w:r>
      <w:r w:rsidR="007E0262">
        <w:rPr>
          <w:rFonts w:eastAsia="Times New Roman"/>
        </w:rPr>
        <w:t>4</w:t>
      </w:r>
      <w:r w:rsidRPr="00D85676">
        <w:rPr>
          <w:rFonts w:eastAsia="Times New Roman"/>
        </w:rPr>
        <w:t>. september.</w:t>
      </w:r>
      <w:r w:rsidRPr="00D85676">
        <w:rPr>
          <w:rFonts w:cs="Times New Roman"/>
        </w:rPr>
        <w:t xml:space="preserve"> I </w:t>
      </w:r>
      <w:proofErr w:type="spellStart"/>
      <w:r w:rsidRPr="00D85676">
        <w:rPr>
          <w:rFonts w:cs="Times New Roman"/>
        </w:rPr>
        <w:t>FD´s</w:t>
      </w:r>
      <w:proofErr w:type="spellEnd"/>
      <w:r w:rsidRPr="00D85676">
        <w:rPr>
          <w:rFonts w:cs="Times New Roman"/>
        </w:rPr>
        <w:t xml:space="preserve"> klubhus med arrangeret fællesspisning eller grill.</w:t>
      </w:r>
    </w:p>
    <w:p w14:paraId="6ED9FEDB" w14:textId="77777777" w:rsidR="005B76BF" w:rsidRPr="00BF7E23" w:rsidRDefault="005B76BF" w:rsidP="00775575">
      <w:pPr>
        <w:jc w:val="both"/>
        <w:rPr>
          <w:rFonts w:cs="Times New Roman"/>
        </w:rPr>
      </w:pPr>
    </w:p>
    <w:p w14:paraId="0598F6F4" w14:textId="06327735" w:rsidR="00060E91" w:rsidRDefault="00060E91" w:rsidP="00775575">
      <w:pPr>
        <w:jc w:val="both"/>
        <w:rPr>
          <w:rFonts w:cs="Times New Roman"/>
          <w:b/>
          <w:bCs/>
          <w:i/>
          <w:iCs/>
        </w:rPr>
      </w:pPr>
      <w:r w:rsidRPr="00BF7E23">
        <w:rPr>
          <w:rFonts w:cs="Times New Roman"/>
          <w:b/>
          <w:bCs/>
          <w:i/>
          <w:iCs/>
        </w:rPr>
        <w:t xml:space="preserve">GOD VIND      </w:t>
      </w:r>
    </w:p>
    <w:p w14:paraId="5913D7C9" w14:textId="3FE2061E" w:rsidR="00FE6312" w:rsidRDefault="00FE6312" w:rsidP="00775575">
      <w:pPr>
        <w:jc w:val="both"/>
        <w:rPr>
          <w:rFonts w:cs="Times New Roman"/>
          <w:b/>
          <w:bCs/>
          <w:i/>
          <w:iCs/>
          <w:color w:val="0070C0"/>
        </w:rPr>
      </w:pPr>
      <w:r>
        <w:rPr>
          <w:rFonts w:cs="Times New Roman"/>
          <w:b/>
          <w:bCs/>
          <w:i/>
          <w:iCs/>
        </w:rPr>
        <w:t>Dommerbåden</w:t>
      </w:r>
    </w:p>
    <w:sectPr w:rsidR="00FE6312" w:rsidSect="00060E91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3CFD" w14:textId="77777777" w:rsidR="0072479E" w:rsidRDefault="00724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705CD8" w14:textId="77777777" w:rsidR="0072479E" w:rsidRDefault="00724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E727" w14:textId="77777777" w:rsidR="0072479E" w:rsidRDefault="00724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59A5CA" w14:textId="77777777" w:rsidR="0072479E" w:rsidRDefault="00724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DFA4" w14:textId="77777777" w:rsidR="00FA20EA" w:rsidRPr="00BF7E23" w:rsidRDefault="00FA20EA">
    <w:pPr>
      <w:pStyle w:val="Sidehoved"/>
    </w:pPr>
    <w:r w:rsidRPr="00BF7E23">
      <w:t>FD/MSM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43F"/>
    <w:multiLevelType w:val="hybridMultilevel"/>
    <w:tmpl w:val="EB68BD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13D4B"/>
    <w:multiLevelType w:val="hybridMultilevel"/>
    <w:tmpl w:val="4546FE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1F654D9"/>
    <w:multiLevelType w:val="hybridMultilevel"/>
    <w:tmpl w:val="B19ADE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917F07"/>
    <w:multiLevelType w:val="hybridMultilevel"/>
    <w:tmpl w:val="EE0CE25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77180307">
    <w:abstractNumId w:val="0"/>
  </w:num>
  <w:num w:numId="2" w16cid:durableId="757216954">
    <w:abstractNumId w:val="2"/>
  </w:num>
  <w:num w:numId="3" w16cid:durableId="576868610">
    <w:abstractNumId w:val="1"/>
  </w:num>
  <w:num w:numId="4" w16cid:durableId="449592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91"/>
    <w:rsid w:val="00027E6A"/>
    <w:rsid w:val="000302A5"/>
    <w:rsid w:val="00043237"/>
    <w:rsid w:val="00050E80"/>
    <w:rsid w:val="00060E91"/>
    <w:rsid w:val="000677A9"/>
    <w:rsid w:val="000776D3"/>
    <w:rsid w:val="00086014"/>
    <w:rsid w:val="00096EDF"/>
    <w:rsid w:val="000A28D6"/>
    <w:rsid w:val="000A4809"/>
    <w:rsid w:val="000B082E"/>
    <w:rsid w:val="000B51DC"/>
    <w:rsid w:val="000D4F7B"/>
    <w:rsid w:val="000E6B70"/>
    <w:rsid w:val="000F60A3"/>
    <w:rsid w:val="00100087"/>
    <w:rsid w:val="00132C65"/>
    <w:rsid w:val="00136F54"/>
    <w:rsid w:val="0014459A"/>
    <w:rsid w:val="001456D1"/>
    <w:rsid w:val="0014580B"/>
    <w:rsid w:val="001477CC"/>
    <w:rsid w:val="0015037A"/>
    <w:rsid w:val="0016750B"/>
    <w:rsid w:val="00183B4B"/>
    <w:rsid w:val="00196159"/>
    <w:rsid w:val="001A55D4"/>
    <w:rsid w:val="001B5B20"/>
    <w:rsid w:val="001D0229"/>
    <w:rsid w:val="001D3C19"/>
    <w:rsid w:val="001D5CD7"/>
    <w:rsid w:val="001E28DA"/>
    <w:rsid w:val="001F0511"/>
    <w:rsid w:val="001F3A25"/>
    <w:rsid w:val="002018D7"/>
    <w:rsid w:val="00207390"/>
    <w:rsid w:val="00207E0F"/>
    <w:rsid w:val="00213CEF"/>
    <w:rsid w:val="00222078"/>
    <w:rsid w:val="00231470"/>
    <w:rsid w:val="00240BDB"/>
    <w:rsid w:val="002546E3"/>
    <w:rsid w:val="002611A8"/>
    <w:rsid w:val="00261D81"/>
    <w:rsid w:val="002634C2"/>
    <w:rsid w:val="00280088"/>
    <w:rsid w:val="0028658B"/>
    <w:rsid w:val="00287F94"/>
    <w:rsid w:val="002A1FE7"/>
    <w:rsid w:val="002D74D7"/>
    <w:rsid w:val="00342F0E"/>
    <w:rsid w:val="00352896"/>
    <w:rsid w:val="003564AD"/>
    <w:rsid w:val="00363988"/>
    <w:rsid w:val="00371D0D"/>
    <w:rsid w:val="00377135"/>
    <w:rsid w:val="00386ADA"/>
    <w:rsid w:val="003932F0"/>
    <w:rsid w:val="003A1FE9"/>
    <w:rsid w:val="003C74B7"/>
    <w:rsid w:val="003E439B"/>
    <w:rsid w:val="003F08D7"/>
    <w:rsid w:val="00407936"/>
    <w:rsid w:val="004201E1"/>
    <w:rsid w:val="00421658"/>
    <w:rsid w:val="00436736"/>
    <w:rsid w:val="00443923"/>
    <w:rsid w:val="00446096"/>
    <w:rsid w:val="0045281F"/>
    <w:rsid w:val="00483354"/>
    <w:rsid w:val="00487B1F"/>
    <w:rsid w:val="004B030C"/>
    <w:rsid w:val="004B05B5"/>
    <w:rsid w:val="004B749F"/>
    <w:rsid w:val="004C058A"/>
    <w:rsid w:val="004C4145"/>
    <w:rsid w:val="004C5BE7"/>
    <w:rsid w:val="004F452C"/>
    <w:rsid w:val="005376AF"/>
    <w:rsid w:val="005427AE"/>
    <w:rsid w:val="0054360E"/>
    <w:rsid w:val="00550E9D"/>
    <w:rsid w:val="00551C39"/>
    <w:rsid w:val="0055544C"/>
    <w:rsid w:val="005770DD"/>
    <w:rsid w:val="005868C7"/>
    <w:rsid w:val="00591332"/>
    <w:rsid w:val="00591D23"/>
    <w:rsid w:val="005B09BF"/>
    <w:rsid w:val="005B2A8F"/>
    <w:rsid w:val="005B618A"/>
    <w:rsid w:val="005B76BF"/>
    <w:rsid w:val="005C44D5"/>
    <w:rsid w:val="005C5E5A"/>
    <w:rsid w:val="005D2B39"/>
    <w:rsid w:val="005D70DB"/>
    <w:rsid w:val="0061195B"/>
    <w:rsid w:val="00613FD5"/>
    <w:rsid w:val="006209D6"/>
    <w:rsid w:val="0063387B"/>
    <w:rsid w:val="00651754"/>
    <w:rsid w:val="00656E72"/>
    <w:rsid w:val="006736D8"/>
    <w:rsid w:val="006812A6"/>
    <w:rsid w:val="00686ACB"/>
    <w:rsid w:val="006920DB"/>
    <w:rsid w:val="00693D46"/>
    <w:rsid w:val="006955A3"/>
    <w:rsid w:val="00696FDB"/>
    <w:rsid w:val="00697022"/>
    <w:rsid w:val="006B2B95"/>
    <w:rsid w:val="006C15B8"/>
    <w:rsid w:val="006E3C9F"/>
    <w:rsid w:val="006F660E"/>
    <w:rsid w:val="00705D60"/>
    <w:rsid w:val="00710EA7"/>
    <w:rsid w:val="00712F88"/>
    <w:rsid w:val="0072479E"/>
    <w:rsid w:val="00733015"/>
    <w:rsid w:val="007344CB"/>
    <w:rsid w:val="00754864"/>
    <w:rsid w:val="00767E17"/>
    <w:rsid w:val="00775575"/>
    <w:rsid w:val="007777AA"/>
    <w:rsid w:val="007846D4"/>
    <w:rsid w:val="00786016"/>
    <w:rsid w:val="007A7E69"/>
    <w:rsid w:val="007B0A2A"/>
    <w:rsid w:val="007B3BA7"/>
    <w:rsid w:val="007B609C"/>
    <w:rsid w:val="007D0FCC"/>
    <w:rsid w:val="007E0262"/>
    <w:rsid w:val="007E4FB5"/>
    <w:rsid w:val="007E5347"/>
    <w:rsid w:val="007F72DB"/>
    <w:rsid w:val="008136B1"/>
    <w:rsid w:val="0081428D"/>
    <w:rsid w:val="008332F8"/>
    <w:rsid w:val="00840A37"/>
    <w:rsid w:val="00845E62"/>
    <w:rsid w:val="00846DC3"/>
    <w:rsid w:val="008567A0"/>
    <w:rsid w:val="008703C9"/>
    <w:rsid w:val="008764EB"/>
    <w:rsid w:val="0088772D"/>
    <w:rsid w:val="00892709"/>
    <w:rsid w:val="0089330D"/>
    <w:rsid w:val="008951FF"/>
    <w:rsid w:val="008D094C"/>
    <w:rsid w:val="008F6CFD"/>
    <w:rsid w:val="00907A33"/>
    <w:rsid w:val="00912738"/>
    <w:rsid w:val="00920505"/>
    <w:rsid w:val="00940119"/>
    <w:rsid w:val="009531E1"/>
    <w:rsid w:val="009659DA"/>
    <w:rsid w:val="0097083C"/>
    <w:rsid w:val="009838B1"/>
    <w:rsid w:val="009839B5"/>
    <w:rsid w:val="00985D69"/>
    <w:rsid w:val="00987AE4"/>
    <w:rsid w:val="0099332C"/>
    <w:rsid w:val="009B21ED"/>
    <w:rsid w:val="009B76CD"/>
    <w:rsid w:val="009C0742"/>
    <w:rsid w:val="009D3117"/>
    <w:rsid w:val="00A00885"/>
    <w:rsid w:val="00A02E80"/>
    <w:rsid w:val="00A07D97"/>
    <w:rsid w:val="00A147FB"/>
    <w:rsid w:val="00A2681E"/>
    <w:rsid w:val="00A40D89"/>
    <w:rsid w:val="00A42B97"/>
    <w:rsid w:val="00A43C73"/>
    <w:rsid w:val="00A5355B"/>
    <w:rsid w:val="00A65E3E"/>
    <w:rsid w:val="00A73B09"/>
    <w:rsid w:val="00A73EB8"/>
    <w:rsid w:val="00A74B43"/>
    <w:rsid w:val="00A82F3A"/>
    <w:rsid w:val="00AA182A"/>
    <w:rsid w:val="00AC71F9"/>
    <w:rsid w:val="00AD1DC3"/>
    <w:rsid w:val="00AE1DE0"/>
    <w:rsid w:val="00B0205D"/>
    <w:rsid w:val="00B176B6"/>
    <w:rsid w:val="00B219F4"/>
    <w:rsid w:val="00B45FC0"/>
    <w:rsid w:val="00B50BCD"/>
    <w:rsid w:val="00B631ED"/>
    <w:rsid w:val="00B67B0A"/>
    <w:rsid w:val="00B70B45"/>
    <w:rsid w:val="00B733AA"/>
    <w:rsid w:val="00B76B47"/>
    <w:rsid w:val="00B90115"/>
    <w:rsid w:val="00B90CED"/>
    <w:rsid w:val="00BD12BB"/>
    <w:rsid w:val="00BD225F"/>
    <w:rsid w:val="00BD52F6"/>
    <w:rsid w:val="00BF6921"/>
    <w:rsid w:val="00BF7E23"/>
    <w:rsid w:val="00C04A9A"/>
    <w:rsid w:val="00C04ADB"/>
    <w:rsid w:val="00C26980"/>
    <w:rsid w:val="00C43458"/>
    <w:rsid w:val="00C44530"/>
    <w:rsid w:val="00C72EC8"/>
    <w:rsid w:val="00CB2153"/>
    <w:rsid w:val="00CD635E"/>
    <w:rsid w:val="00CE3080"/>
    <w:rsid w:val="00D052EA"/>
    <w:rsid w:val="00D10ADC"/>
    <w:rsid w:val="00D12EDF"/>
    <w:rsid w:val="00D14B7D"/>
    <w:rsid w:val="00D25BD6"/>
    <w:rsid w:val="00D42809"/>
    <w:rsid w:val="00D42EC0"/>
    <w:rsid w:val="00D52A22"/>
    <w:rsid w:val="00D70F77"/>
    <w:rsid w:val="00D85676"/>
    <w:rsid w:val="00D90290"/>
    <w:rsid w:val="00D9657A"/>
    <w:rsid w:val="00DC75D1"/>
    <w:rsid w:val="00DD5040"/>
    <w:rsid w:val="00DD55DD"/>
    <w:rsid w:val="00DE49AF"/>
    <w:rsid w:val="00DE5BD4"/>
    <w:rsid w:val="00DF614C"/>
    <w:rsid w:val="00DF6336"/>
    <w:rsid w:val="00E11B90"/>
    <w:rsid w:val="00E13F30"/>
    <w:rsid w:val="00E1433B"/>
    <w:rsid w:val="00E174AA"/>
    <w:rsid w:val="00E471B2"/>
    <w:rsid w:val="00E639AB"/>
    <w:rsid w:val="00E740F2"/>
    <w:rsid w:val="00E766E5"/>
    <w:rsid w:val="00E81F70"/>
    <w:rsid w:val="00E87E13"/>
    <w:rsid w:val="00EA2684"/>
    <w:rsid w:val="00EB4818"/>
    <w:rsid w:val="00EB5B7C"/>
    <w:rsid w:val="00EC142E"/>
    <w:rsid w:val="00EE3508"/>
    <w:rsid w:val="00F0141B"/>
    <w:rsid w:val="00F04A64"/>
    <w:rsid w:val="00F1449E"/>
    <w:rsid w:val="00F1463B"/>
    <w:rsid w:val="00F14A02"/>
    <w:rsid w:val="00F310C5"/>
    <w:rsid w:val="00F33151"/>
    <w:rsid w:val="00F6299B"/>
    <w:rsid w:val="00F7380F"/>
    <w:rsid w:val="00F90E70"/>
    <w:rsid w:val="00F93092"/>
    <w:rsid w:val="00F94F97"/>
    <w:rsid w:val="00F964A2"/>
    <w:rsid w:val="00F97CB6"/>
    <w:rsid w:val="00FA20EA"/>
    <w:rsid w:val="00FB3CAA"/>
    <w:rsid w:val="00FB5256"/>
    <w:rsid w:val="00FC5B57"/>
    <w:rsid w:val="00FE081B"/>
    <w:rsid w:val="00FE2543"/>
    <w:rsid w:val="00FE631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927CB"/>
  <w15:docId w15:val="{17660272-064A-493E-B426-4589D89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59"/>
    <w:rPr>
      <w:rFonts w:ascii="Times New Roman" w:hAnsi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9615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96159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196159"/>
    <w:rPr>
      <w:b/>
      <w:bCs/>
      <w:sz w:val="36"/>
      <w:szCs w:val="36"/>
    </w:rPr>
  </w:style>
  <w:style w:type="character" w:customStyle="1" w:styleId="BrdtekstTegn">
    <w:name w:val="Brødtekst Tegn"/>
    <w:basedOn w:val="Standardskrifttypeiafsnit"/>
    <w:link w:val="Brdtekst"/>
    <w:uiPriority w:val="99"/>
    <w:rsid w:val="00196159"/>
    <w:rPr>
      <w:rFonts w:ascii="Times New Roman" w:hAnsi="Times New Roman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rsid w:val="00196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196159"/>
    <w:rPr>
      <w:rFonts w:ascii="Times New Roman" w:hAnsi="Times New Roman" w:cs="Times New Roman"/>
      <w:sz w:val="2"/>
      <w:szCs w:val="2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19615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196159"/>
    <w:rPr>
      <w:rFonts w:ascii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19615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196159"/>
    <w:rPr>
      <w:rFonts w:ascii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rsid w:val="001961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96159"/>
    <w:rPr>
      <w:rFonts w:ascii="Times New Roman" w:hAnsi="Times New Roman" w:cs="Times New Roman"/>
      <w:sz w:val="2"/>
      <w:szCs w:val="2"/>
      <w:lang w:val="da-DK" w:eastAsia="da-DK"/>
    </w:rPr>
  </w:style>
  <w:style w:type="character" w:styleId="Hyperlink">
    <w:name w:val="Hyperlink"/>
    <w:basedOn w:val="Standardskrifttypeiafsnit"/>
    <w:uiPriority w:val="99"/>
    <w:rsid w:val="00985D69"/>
    <w:rPr>
      <w:rFonts w:ascii="Times New Roman" w:hAnsi="Times New Roman"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ederikssundsejlklub.dk/aftenkapsejl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Sejladsbestemmelse til aftenmatch 2004 arrageret af MSM og FD</vt:lpstr>
      <vt:lpstr>Sejladsbestemmelse til aftenmatch 2004 arrageret af MSM og FD</vt:lpstr>
    </vt:vector>
  </TitlesOfParts>
  <Company>Ambu A/S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Sejladsbestemmelse til aftenmatch 2004 arrageret af MSM og FD</dc:title>
  <dc:creator>TANDT</dc:creator>
  <cp:lastModifiedBy>Per KOCK</cp:lastModifiedBy>
  <cp:revision>3</cp:revision>
  <cp:lastPrinted>2009-02-16T19:04:00Z</cp:lastPrinted>
  <dcterms:created xsi:type="dcterms:W3CDTF">2024-04-03T13:07:00Z</dcterms:created>
  <dcterms:modified xsi:type="dcterms:W3CDTF">2024-04-03T13:07:00Z</dcterms:modified>
</cp:coreProperties>
</file>